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879F" w14:textId="06D49253" w:rsidR="007A04C9" w:rsidRPr="006419D3" w:rsidRDefault="009A20A0" w:rsidP="006419D3">
      <w:pPr>
        <w:pStyle w:val="Heading1"/>
      </w:pPr>
      <w:bookmarkStart w:id="0" w:name="_Hlk176956812"/>
      <w:r w:rsidRPr="006419D3">
        <w:t>Fact</w:t>
      </w:r>
      <w:r w:rsidR="00646F9E">
        <w:t xml:space="preserve"> </w:t>
      </w:r>
      <w:r w:rsidRPr="006419D3">
        <w:t>sheet</w:t>
      </w:r>
      <w:r w:rsidR="007A04C9" w:rsidRPr="006419D3">
        <w:t xml:space="preserve"> </w:t>
      </w:r>
    </w:p>
    <w:bookmarkEnd w:id="0"/>
    <w:p w14:paraId="51AFA50D" w14:textId="0DF6E981" w:rsidR="000E101D" w:rsidRDefault="004265CD" w:rsidP="002C25D2">
      <w:pPr>
        <w:pStyle w:val="Heading2-spaceafter"/>
      </w:pPr>
      <w:r>
        <w:t>Changes to a</w:t>
      </w:r>
      <w:r w:rsidR="000E101D">
        <w:t>ssessment</w:t>
      </w:r>
      <w:r>
        <w:t>s and allocations</w:t>
      </w:r>
      <w:r w:rsidR="009F780D">
        <w:t>,</w:t>
      </w:r>
      <w:r>
        <w:br/>
      </w:r>
      <w:r w:rsidR="000E101D">
        <w:t xml:space="preserve">and </w:t>
      </w:r>
      <w:r w:rsidR="009F780D">
        <w:t>f</w:t>
      </w:r>
      <w:r>
        <w:t>lexible funding</w:t>
      </w:r>
    </w:p>
    <w:p w14:paraId="677BF1C8" w14:textId="3C7E2BBE" w:rsidR="002C25D2" w:rsidRPr="000E101D" w:rsidRDefault="002C25D2" w:rsidP="00A06C7D">
      <w:pPr>
        <w:pStyle w:val="Heading2-spaceafter"/>
        <w:rPr>
          <w:b w:val="0"/>
          <w:bCs/>
        </w:rPr>
      </w:pPr>
      <w:bookmarkStart w:id="1" w:name="_Hlk188606459"/>
      <w:r w:rsidRPr="004265CD">
        <w:rPr>
          <w:sz w:val="24"/>
          <w:szCs w:val="24"/>
        </w:rPr>
        <w:br/>
      </w:r>
      <w:bookmarkEnd w:id="1"/>
      <w:r w:rsidR="00FC62EC">
        <w:rPr>
          <w:b w:val="0"/>
          <w:bCs/>
          <w:sz w:val="32"/>
          <w:szCs w:val="18"/>
        </w:rPr>
        <w:t>September</w:t>
      </w:r>
      <w:r w:rsidRPr="000E101D">
        <w:rPr>
          <w:b w:val="0"/>
          <w:bCs/>
          <w:sz w:val="32"/>
          <w:szCs w:val="18"/>
        </w:rPr>
        <w:t xml:space="preserve"> 2025</w:t>
      </w:r>
    </w:p>
    <w:p w14:paraId="1C0E6FDB" w14:textId="77777777" w:rsidR="00D0234C" w:rsidRDefault="00D0234C" w:rsidP="008E17CD">
      <w:pPr>
        <w:rPr>
          <w:b/>
          <w:bCs/>
        </w:rPr>
      </w:pPr>
    </w:p>
    <w:p w14:paraId="134A65CA" w14:textId="0065F25F" w:rsidR="004265CD" w:rsidRPr="00C829A8" w:rsidRDefault="00234EFF" w:rsidP="00C43892">
      <w:pPr>
        <w:spacing w:after="60"/>
        <w:rPr>
          <w:sz w:val="28"/>
          <w:szCs w:val="28"/>
        </w:rPr>
      </w:pPr>
      <w:bookmarkStart w:id="2" w:name="_Hlk188606611"/>
      <w:bookmarkStart w:id="3" w:name="_Hlk188606303"/>
      <w:r>
        <w:rPr>
          <w:sz w:val="28"/>
          <w:szCs w:val="28"/>
        </w:rPr>
        <w:br/>
      </w:r>
      <w:r w:rsidR="004265CD" w:rsidRPr="006F791C">
        <w:rPr>
          <w:sz w:val="28"/>
          <w:szCs w:val="28"/>
        </w:rPr>
        <w:t xml:space="preserve">This information is for disabled people, whānau, family and carers who use </w:t>
      </w:r>
      <w:r w:rsidR="004265CD" w:rsidRPr="00C829A8">
        <w:rPr>
          <w:sz w:val="28"/>
          <w:szCs w:val="28"/>
        </w:rPr>
        <w:t>Disability Support Services (DSS).</w:t>
      </w:r>
    </w:p>
    <w:p w14:paraId="3527CB73" w14:textId="41C5EC1A" w:rsidR="004265CD" w:rsidRPr="00C829A8" w:rsidRDefault="004265CD" w:rsidP="00C43892">
      <w:pPr>
        <w:pStyle w:val="Heading2"/>
        <w:spacing w:before="120" w:after="120" w:line="264" w:lineRule="auto"/>
        <w:rPr>
          <w:b w:val="0"/>
          <w:color w:val="auto"/>
          <w:sz w:val="28"/>
          <w:szCs w:val="24"/>
        </w:rPr>
      </w:pPr>
      <w:r w:rsidRPr="00C829A8">
        <w:rPr>
          <w:b w:val="0"/>
          <w:color w:val="auto"/>
          <w:sz w:val="28"/>
          <w:szCs w:val="24"/>
        </w:rPr>
        <w:t xml:space="preserve">From </w:t>
      </w:r>
      <w:r w:rsidR="006F791C" w:rsidRPr="00C829A8">
        <w:rPr>
          <w:b w:val="0"/>
          <w:color w:val="auto"/>
          <w:sz w:val="28"/>
          <w:szCs w:val="24"/>
        </w:rPr>
        <w:t>next year</w:t>
      </w:r>
      <w:r w:rsidRPr="00C829A8">
        <w:rPr>
          <w:b w:val="0"/>
          <w:color w:val="auto"/>
          <w:sz w:val="28"/>
          <w:szCs w:val="24"/>
        </w:rPr>
        <w:t>, there will be changes to DSS</w:t>
      </w:r>
      <w:r w:rsidR="00DD0673" w:rsidRPr="00C829A8">
        <w:rPr>
          <w:b w:val="0"/>
          <w:color w:val="auto"/>
          <w:sz w:val="28"/>
          <w:szCs w:val="24"/>
        </w:rPr>
        <w:t xml:space="preserve"> </w:t>
      </w:r>
      <w:r w:rsidRPr="00C829A8">
        <w:rPr>
          <w:b w:val="0"/>
          <w:color w:val="auto"/>
          <w:sz w:val="28"/>
          <w:szCs w:val="24"/>
        </w:rPr>
        <w:t xml:space="preserve">funded supports. These changes </w:t>
      </w:r>
      <w:r w:rsidR="00FD73E5" w:rsidRPr="00C829A8">
        <w:rPr>
          <w:b w:val="0"/>
          <w:color w:val="auto"/>
          <w:sz w:val="28"/>
        </w:rPr>
        <w:t>will make flexible funding easier to use. They</w:t>
      </w:r>
      <w:r w:rsidR="00FD73E5" w:rsidRPr="00C829A8">
        <w:rPr>
          <w:b w:val="0"/>
          <w:color w:val="auto"/>
          <w:sz w:val="28"/>
          <w:szCs w:val="24"/>
        </w:rPr>
        <w:t xml:space="preserve"> </w:t>
      </w:r>
      <w:r w:rsidRPr="00C829A8">
        <w:rPr>
          <w:b w:val="0"/>
          <w:color w:val="auto"/>
          <w:sz w:val="28"/>
          <w:szCs w:val="24"/>
        </w:rPr>
        <w:t>follow on from very clear feedback received from the disability community earlier in the year.</w:t>
      </w:r>
    </w:p>
    <w:p w14:paraId="42381EF8" w14:textId="10BAD04D" w:rsidR="0075698F" w:rsidRPr="00C829A8" w:rsidRDefault="0075698F" w:rsidP="00240BED">
      <w:pPr>
        <w:pStyle w:val="Heading2"/>
        <w:spacing w:before="120" w:after="120" w:line="276" w:lineRule="auto"/>
        <w:rPr>
          <w:b w:val="0"/>
          <w:color w:val="auto"/>
          <w:sz w:val="28"/>
        </w:rPr>
      </w:pPr>
      <w:r w:rsidRPr="00C829A8">
        <w:rPr>
          <w:b w:val="0"/>
          <w:color w:val="auto"/>
          <w:sz w:val="28"/>
        </w:rPr>
        <w:t>The changes start from 1 February 2026</w:t>
      </w:r>
      <w:r w:rsidR="2517A5E3" w:rsidRPr="00C829A8">
        <w:rPr>
          <w:b w:val="0"/>
          <w:color w:val="auto"/>
          <w:sz w:val="28"/>
        </w:rPr>
        <w:t xml:space="preserve"> for people new to DSS</w:t>
      </w:r>
      <w:r w:rsidRPr="00C829A8">
        <w:rPr>
          <w:b w:val="0"/>
          <w:color w:val="auto"/>
          <w:sz w:val="28"/>
        </w:rPr>
        <w:t xml:space="preserve">. If you already get </w:t>
      </w:r>
      <w:r w:rsidR="2713B5BC" w:rsidRPr="00C829A8">
        <w:rPr>
          <w:b w:val="0"/>
          <w:color w:val="auto"/>
          <w:sz w:val="28"/>
        </w:rPr>
        <w:t xml:space="preserve">DSS </w:t>
      </w:r>
      <w:r w:rsidR="003C6FEE" w:rsidRPr="00C829A8">
        <w:rPr>
          <w:b w:val="0"/>
          <w:color w:val="auto"/>
          <w:sz w:val="28"/>
        </w:rPr>
        <w:t xml:space="preserve">funded </w:t>
      </w:r>
      <w:r w:rsidR="2713B5BC" w:rsidRPr="00C829A8">
        <w:rPr>
          <w:b w:val="0"/>
          <w:color w:val="auto"/>
          <w:sz w:val="28"/>
        </w:rPr>
        <w:t>supports</w:t>
      </w:r>
      <w:r w:rsidRPr="00C829A8">
        <w:rPr>
          <w:b w:val="0"/>
          <w:color w:val="auto"/>
          <w:sz w:val="28"/>
        </w:rPr>
        <w:t xml:space="preserve">, </w:t>
      </w:r>
      <w:r w:rsidR="0011287F" w:rsidRPr="00C829A8">
        <w:rPr>
          <w:b w:val="0"/>
          <w:color w:val="auto"/>
          <w:sz w:val="28"/>
        </w:rPr>
        <w:t xml:space="preserve">the </w:t>
      </w:r>
      <w:r w:rsidRPr="00C829A8">
        <w:rPr>
          <w:b w:val="0"/>
          <w:color w:val="auto"/>
          <w:sz w:val="28"/>
        </w:rPr>
        <w:t xml:space="preserve">changes start on 1 April 2026. </w:t>
      </w:r>
      <w:r w:rsidR="00F707F0" w:rsidRPr="00C829A8">
        <w:rPr>
          <w:b w:val="0"/>
          <w:color w:val="auto"/>
          <w:sz w:val="28"/>
        </w:rPr>
        <w:t>Current arrangements</w:t>
      </w:r>
      <w:r w:rsidR="00781EC6" w:rsidRPr="00C829A8">
        <w:rPr>
          <w:b w:val="0"/>
          <w:color w:val="auto"/>
          <w:sz w:val="28"/>
        </w:rPr>
        <w:t xml:space="preserve"> </w:t>
      </w:r>
      <w:r w:rsidR="00F707F0" w:rsidRPr="00C829A8">
        <w:rPr>
          <w:b w:val="0"/>
          <w:color w:val="auto"/>
          <w:sz w:val="28"/>
        </w:rPr>
        <w:t>remain in place until then.</w:t>
      </w:r>
    </w:p>
    <w:bookmarkEnd w:id="2"/>
    <w:p w14:paraId="7C77B5FE" w14:textId="0DD79ACF" w:rsidR="008D1B1D" w:rsidRPr="00C829A8" w:rsidRDefault="004265CD" w:rsidP="006D21C8">
      <w:pPr>
        <w:pStyle w:val="Heading2"/>
        <w:spacing w:before="120" w:after="120" w:line="276" w:lineRule="auto"/>
        <w:rPr>
          <w:b w:val="0"/>
          <w:color w:val="auto"/>
          <w:sz w:val="28"/>
        </w:rPr>
      </w:pPr>
      <w:r w:rsidRPr="00C829A8">
        <w:rPr>
          <w:b w:val="0"/>
          <w:color w:val="auto"/>
          <w:sz w:val="28"/>
        </w:rPr>
        <w:t>The changes will apply to people who get their supports through a Needs Assessment Service Coordination organisation (NASC).</w:t>
      </w:r>
      <w:r w:rsidR="006F791C" w:rsidRPr="00C829A8">
        <w:rPr>
          <w:b w:val="0"/>
          <w:color w:val="auto"/>
          <w:sz w:val="28"/>
        </w:rPr>
        <w:t xml:space="preserve"> </w:t>
      </w:r>
    </w:p>
    <w:p w14:paraId="4619D22C" w14:textId="26CF5B98" w:rsidR="002376B7" w:rsidRPr="00C829A8" w:rsidRDefault="006F791C" w:rsidP="006D21C8">
      <w:pPr>
        <w:pStyle w:val="Heading2"/>
        <w:spacing w:before="120" w:after="120" w:line="276" w:lineRule="auto"/>
      </w:pPr>
      <w:r w:rsidRPr="00C829A8">
        <w:rPr>
          <w:b w:val="0"/>
          <w:color w:val="auto"/>
          <w:sz w:val="28"/>
        </w:rPr>
        <w:t xml:space="preserve">At this stage, no changes are </w:t>
      </w:r>
      <w:r w:rsidR="000011DC" w:rsidRPr="00C829A8">
        <w:rPr>
          <w:b w:val="0"/>
          <w:color w:val="auto"/>
          <w:sz w:val="28"/>
        </w:rPr>
        <w:t>confirmed</w:t>
      </w:r>
      <w:r w:rsidRPr="00C829A8">
        <w:rPr>
          <w:b w:val="0"/>
          <w:color w:val="auto"/>
          <w:sz w:val="28"/>
        </w:rPr>
        <w:t xml:space="preserve"> for Enabling Good Lives (EGL) sites. We are working with </w:t>
      </w:r>
      <w:r w:rsidR="007B6014" w:rsidRPr="00C829A8">
        <w:rPr>
          <w:b w:val="0"/>
          <w:color w:val="auto"/>
          <w:sz w:val="28"/>
        </w:rPr>
        <w:t xml:space="preserve">EGL </w:t>
      </w:r>
      <w:r w:rsidRPr="00C829A8">
        <w:rPr>
          <w:b w:val="0"/>
          <w:color w:val="auto"/>
          <w:sz w:val="28"/>
        </w:rPr>
        <w:t xml:space="preserve">Regional Leadership Groups to explore </w:t>
      </w:r>
      <w:r w:rsidR="003755AD" w:rsidRPr="00C829A8">
        <w:rPr>
          <w:b w:val="0"/>
          <w:color w:val="auto"/>
          <w:sz w:val="28"/>
        </w:rPr>
        <w:t>improvements</w:t>
      </w:r>
      <w:r w:rsidR="00BC64F9" w:rsidRPr="00C829A8">
        <w:rPr>
          <w:b w:val="0"/>
          <w:color w:val="auto"/>
          <w:sz w:val="28"/>
        </w:rPr>
        <w:t xml:space="preserve"> for the </w:t>
      </w:r>
      <w:r w:rsidR="00784804" w:rsidRPr="00C829A8">
        <w:rPr>
          <w:b w:val="0"/>
          <w:color w:val="auto"/>
          <w:sz w:val="28"/>
        </w:rPr>
        <w:t xml:space="preserve">different regions that </w:t>
      </w:r>
      <w:r w:rsidRPr="00C829A8">
        <w:rPr>
          <w:b w:val="0"/>
          <w:color w:val="auto"/>
          <w:sz w:val="28"/>
        </w:rPr>
        <w:t>EGL sites</w:t>
      </w:r>
      <w:r w:rsidR="00784804" w:rsidRPr="00C829A8">
        <w:rPr>
          <w:b w:val="0"/>
          <w:color w:val="auto"/>
          <w:sz w:val="28"/>
        </w:rPr>
        <w:t xml:space="preserve"> serve</w:t>
      </w:r>
      <w:r w:rsidRPr="00C829A8">
        <w:rPr>
          <w:b w:val="0"/>
          <w:color w:val="auto"/>
          <w:sz w:val="28"/>
        </w:rPr>
        <w:t>. </w:t>
      </w:r>
    </w:p>
    <w:p w14:paraId="598DB066" w14:textId="6ECB9DAE" w:rsidR="008E17CD" w:rsidRPr="00C829A8" w:rsidRDefault="004265CD" w:rsidP="00234EFF">
      <w:pPr>
        <w:pStyle w:val="Heading2"/>
      </w:pPr>
      <w:r w:rsidRPr="00C829A8">
        <w:t>Main changes</w:t>
      </w:r>
    </w:p>
    <w:p w14:paraId="7F98B7E9" w14:textId="77777777" w:rsidR="004265CD" w:rsidRPr="00C829A8" w:rsidRDefault="004265CD" w:rsidP="00D64426">
      <w:pPr>
        <w:numPr>
          <w:ilvl w:val="0"/>
          <w:numId w:val="22"/>
        </w:numPr>
        <w:spacing w:line="240" w:lineRule="auto"/>
        <w:ind w:left="360"/>
        <w:rPr>
          <w:rStyle w:val="normaltextrun"/>
          <w:rFonts w:eastAsiaTheme="majorEastAsia" w:cs="Segoe UI"/>
          <w:kern w:val="0"/>
          <w:sz w:val="28"/>
          <w:szCs w:val="28"/>
          <w:lang w:eastAsia="en-NZ"/>
        </w:rPr>
      </w:pPr>
      <w:r w:rsidRPr="00C829A8">
        <w:rPr>
          <w:rStyle w:val="normaltextrun"/>
          <w:rFonts w:eastAsiaTheme="majorEastAsia" w:cs="Segoe UI"/>
          <w:kern w:val="0"/>
          <w:sz w:val="28"/>
          <w:szCs w:val="28"/>
          <w:lang w:eastAsia="en-NZ"/>
        </w:rPr>
        <w:t>People will get more choice and control in their use of flexible funding.</w:t>
      </w:r>
    </w:p>
    <w:p w14:paraId="20D456CA" w14:textId="4C44456E" w:rsidR="004265CD" w:rsidRPr="00C829A8" w:rsidRDefault="00A403CD" w:rsidP="00D64426">
      <w:pPr>
        <w:pStyle w:val="ListParagraph"/>
        <w:numPr>
          <w:ilvl w:val="0"/>
          <w:numId w:val="22"/>
        </w:numPr>
        <w:spacing w:line="240" w:lineRule="auto"/>
        <w:ind w:left="360"/>
        <w:rPr>
          <w:rStyle w:val="normaltextrun"/>
          <w:rFonts w:eastAsiaTheme="majorEastAsia" w:cs="Segoe UI"/>
          <w:kern w:val="0"/>
          <w:sz w:val="28"/>
          <w:szCs w:val="28"/>
          <w:lang w:eastAsia="en-NZ"/>
        </w:rPr>
      </w:pPr>
      <w:r w:rsidRPr="00C829A8">
        <w:rPr>
          <w:rStyle w:val="normaltextrun"/>
          <w:rFonts w:eastAsiaTheme="majorEastAsia" w:cs="Segoe UI"/>
          <w:kern w:val="0"/>
          <w:sz w:val="28"/>
          <w:szCs w:val="28"/>
          <w:lang w:eastAsia="en-NZ"/>
        </w:rPr>
        <w:t>T</w:t>
      </w:r>
      <w:r w:rsidR="004265CD" w:rsidRPr="00C829A8">
        <w:rPr>
          <w:rStyle w:val="normaltextrun"/>
          <w:rFonts w:eastAsiaTheme="majorEastAsia" w:cs="Segoe UI"/>
          <w:kern w:val="0"/>
          <w:sz w:val="28"/>
          <w:szCs w:val="28"/>
          <w:lang w:eastAsia="en-NZ"/>
        </w:rPr>
        <w:t xml:space="preserve">he purchasing guidelines will be removed. </w:t>
      </w:r>
    </w:p>
    <w:p w14:paraId="0D1241A7" w14:textId="2BC4AE22" w:rsidR="004265CD" w:rsidRPr="00CB203A" w:rsidRDefault="000806ED" w:rsidP="00D64426">
      <w:pPr>
        <w:numPr>
          <w:ilvl w:val="0"/>
          <w:numId w:val="22"/>
        </w:numPr>
        <w:spacing w:line="240" w:lineRule="auto"/>
        <w:ind w:left="360"/>
        <w:rPr>
          <w:rStyle w:val="normaltextrun"/>
          <w:rFonts w:eastAsiaTheme="majorEastAsia" w:cs="Segoe UI"/>
          <w:kern w:val="0"/>
          <w:sz w:val="28"/>
          <w:szCs w:val="28"/>
          <w:lang w:eastAsia="en-NZ"/>
        </w:rPr>
      </w:pPr>
      <w:r>
        <w:rPr>
          <w:rStyle w:val="normaltextrun"/>
          <w:rFonts w:eastAsiaTheme="majorEastAsia" w:cs="Segoe UI"/>
          <w:kern w:val="0"/>
          <w:sz w:val="28"/>
          <w:szCs w:val="28"/>
          <w:lang w:eastAsia="en-NZ"/>
        </w:rPr>
        <w:t>People who</w:t>
      </w:r>
      <w:r w:rsidR="004265CD" w:rsidRPr="00CB203A">
        <w:rPr>
          <w:rStyle w:val="normaltextrun"/>
          <w:rFonts w:eastAsiaTheme="majorEastAsia" w:cs="Segoe UI"/>
          <w:kern w:val="0"/>
          <w:sz w:val="28"/>
          <w:szCs w:val="28"/>
          <w:lang w:eastAsia="en-NZ"/>
        </w:rPr>
        <w:t xml:space="preserve"> get flexible funding, will be provided with a budget for </w:t>
      </w:r>
      <w:r>
        <w:rPr>
          <w:rStyle w:val="normaltextrun"/>
          <w:rFonts w:eastAsiaTheme="majorEastAsia" w:cs="Segoe UI"/>
          <w:kern w:val="0"/>
          <w:sz w:val="28"/>
          <w:szCs w:val="28"/>
          <w:lang w:eastAsia="en-NZ"/>
        </w:rPr>
        <w:t>them</w:t>
      </w:r>
      <w:r w:rsidR="004265CD" w:rsidRPr="00CB203A">
        <w:rPr>
          <w:rStyle w:val="normaltextrun"/>
          <w:rFonts w:eastAsiaTheme="majorEastAsia" w:cs="Segoe UI"/>
          <w:kern w:val="0"/>
          <w:sz w:val="28"/>
          <w:szCs w:val="28"/>
          <w:lang w:eastAsia="en-NZ"/>
        </w:rPr>
        <w:t xml:space="preserve"> to manage within. </w:t>
      </w:r>
    </w:p>
    <w:p w14:paraId="106D54F9" w14:textId="7BCCCF79" w:rsidR="004265CD" w:rsidRPr="00CB203A" w:rsidRDefault="000806ED" w:rsidP="00D64426">
      <w:pPr>
        <w:numPr>
          <w:ilvl w:val="0"/>
          <w:numId w:val="22"/>
        </w:numPr>
        <w:spacing w:line="240" w:lineRule="auto"/>
        <w:ind w:left="360"/>
        <w:rPr>
          <w:rStyle w:val="normaltextrun"/>
          <w:rFonts w:eastAsiaTheme="majorEastAsia" w:cs="Segoe UI"/>
          <w:kern w:val="0"/>
          <w:sz w:val="28"/>
          <w:szCs w:val="28"/>
          <w:lang w:eastAsia="en-NZ"/>
        </w:rPr>
      </w:pPr>
      <w:r>
        <w:rPr>
          <w:rStyle w:val="normaltextrun"/>
          <w:rFonts w:eastAsiaTheme="majorEastAsia" w:cs="Segoe UI"/>
          <w:kern w:val="0"/>
          <w:sz w:val="28"/>
          <w:szCs w:val="28"/>
          <w:lang w:eastAsia="en-NZ"/>
        </w:rPr>
        <w:t>People</w:t>
      </w:r>
      <w:r w:rsidRPr="00CB203A">
        <w:rPr>
          <w:rStyle w:val="normaltextrun"/>
          <w:rFonts w:eastAsiaTheme="majorEastAsia" w:cs="Segoe UI"/>
          <w:kern w:val="0"/>
          <w:sz w:val="28"/>
          <w:szCs w:val="28"/>
          <w:lang w:eastAsia="en-NZ"/>
        </w:rPr>
        <w:t xml:space="preserve"> </w:t>
      </w:r>
      <w:r w:rsidR="004265CD" w:rsidRPr="00CB203A">
        <w:rPr>
          <w:rStyle w:val="normaltextrun"/>
          <w:rFonts w:eastAsiaTheme="majorEastAsia" w:cs="Segoe UI"/>
          <w:kern w:val="0"/>
          <w:sz w:val="28"/>
          <w:szCs w:val="28"/>
          <w:lang w:eastAsia="en-NZ"/>
        </w:rPr>
        <w:t xml:space="preserve">will get guidance to help manage </w:t>
      </w:r>
      <w:r>
        <w:rPr>
          <w:rStyle w:val="normaltextrun"/>
          <w:rFonts w:eastAsiaTheme="majorEastAsia" w:cs="Segoe UI"/>
          <w:kern w:val="0"/>
          <w:sz w:val="28"/>
          <w:szCs w:val="28"/>
          <w:lang w:eastAsia="en-NZ"/>
        </w:rPr>
        <w:t>their</w:t>
      </w:r>
      <w:r w:rsidRPr="00CB203A">
        <w:rPr>
          <w:rStyle w:val="normaltextrun"/>
          <w:rFonts w:eastAsiaTheme="majorEastAsia" w:cs="Segoe UI"/>
          <w:kern w:val="0"/>
          <w:sz w:val="28"/>
          <w:szCs w:val="28"/>
          <w:lang w:eastAsia="en-NZ"/>
        </w:rPr>
        <w:t xml:space="preserve"> </w:t>
      </w:r>
      <w:r w:rsidR="004265CD" w:rsidRPr="00CB203A">
        <w:rPr>
          <w:rStyle w:val="normaltextrun"/>
          <w:rFonts w:eastAsiaTheme="majorEastAsia" w:cs="Segoe UI"/>
          <w:kern w:val="0"/>
          <w:sz w:val="28"/>
          <w:szCs w:val="28"/>
          <w:lang w:eastAsia="en-NZ"/>
        </w:rPr>
        <w:t xml:space="preserve">budget. This will make flexible funding easier to use.  </w:t>
      </w:r>
    </w:p>
    <w:p w14:paraId="007E61A8" w14:textId="77777777" w:rsidR="00FA6BDA" w:rsidRDefault="3C37C4B0" w:rsidP="1ACBE7E1">
      <w:pPr>
        <w:numPr>
          <w:ilvl w:val="0"/>
          <w:numId w:val="22"/>
        </w:numPr>
        <w:spacing w:line="240" w:lineRule="auto"/>
        <w:ind w:left="360"/>
        <w:rPr>
          <w:rStyle w:val="normaltextrun"/>
          <w:rFonts w:eastAsiaTheme="majorEastAsia" w:cs="Segoe UI"/>
          <w:kern w:val="0"/>
          <w:sz w:val="28"/>
          <w:szCs w:val="28"/>
          <w:lang w:eastAsia="en-NZ"/>
        </w:rPr>
      </w:pPr>
      <w:r w:rsidRPr="1ACBE7E1">
        <w:rPr>
          <w:rStyle w:val="normaltextrun"/>
          <w:rFonts w:eastAsiaTheme="majorEastAsia" w:cs="Segoe UI"/>
          <w:kern w:val="0"/>
          <w:sz w:val="28"/>
          <w:szCs w:val="28"/>
          <w:lang w:eastAsia="en-NZ"/>
        </w:rPr>
        <w:t xml:space="preserve">All NASCs around the country will do their assessments the same way. This is so their decisions on support are fairer and more consistent. </w:t>
      </w:r>
    </w:p>
    <w:p w14:paraId="2242F6A3" w14:textId="434C78AF" w:rsidR="00D0234C" w:rsidRPr="003A0628" w:rsidRDefault="39A4D5C8" w:rsidP="00D64426">
      <w:pPr>
        <w:numPr>
          <w:ilvl w:val="0"/>
          <w:numId w:val="22"/>
        </w:numPr>
        <w:spacing w:line="240" w:lineRule="auto"/>
        <w:ind w:left="360"/>
        <w:rPr>
          <w:sz w:val="28"/>
          <w:szCs w:val="28"/>
        </w:rPr>
      </w:pPr>
      <w:r w:rsidRPr="1ACBE7E1">
        <w:rPr>
          <w:rStyle w:val="normaltextrun"/>
          <w:rFonts w:eastAsiaTheme="majorEastAsia" w:cs="Segoe UI"/>
          <w:kern w:val="0"/>
          <w:sz w:val="28"/>
          <w:szCs w:val="28"/>
          <w:lang w:eastAsia="en-NZ"/>
        </w:rPr>
        <w:t>Families and carers will be included in assessments.</w:t>
      </w:r>
    </w:p>
    <w:p w14:paraId="43A674B3" w14:textId="77777777" w:rsidR="005B4F3C" w:rsidRDefault="005B4F3C">
      <w:pPr>
        <w:spacing w:after="0" w:line="240" w:lineRule="auto"/>
        <w:sectPr w:rsidR="005B4F3C" w:rsidSect="005B4F3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851" w:bottom="1814" w:left="851" w:header="709" w:footer="465" w:gutter="0"/>
          <w:cols w:space="708"/>
          <w:titlePg/>
          <w:docGrid w:linePitch="360"/>
        </w:sectPr>
      </w:pPr>
    </w:p>
    <w:p w14:paraId="611C3794" w14:textId="60589ABB" w:rsidR="005E6799" w:rsidRPr="00C829A8" w:rsidRDefault="261B5BE5" w:rsidP="005E6799">
      <w:pPr>
        <w:pStyle w:val="Heading2"/>
      </w:pPr>
      <w:bookmarkStart w:id="4" w:name="_Hlk188607204"/>
      <w:r w:rsidRPr="00C829A8">
        <w:lastRenderedPageBreak/>
        <w:t>Assessment and allocation changes</w:t>
      </w:r>
    </w:p>
    <w:p w14:paraId="65E298CD" w14:textId="77777777" w:rsidR="005E6799" w:rsidRPr="00C829A8" w:rsidRDefault="261B5BE5" w:rsidP="3D7A9506">
      <w:pPr>
        <w:rPr>
          <w:sz w:val="28"/>
          <w:szCs w:val="28"/>
        </w:rPr>
      </w:pPr>
      <w:r w:rsidRPr="00C829A8">
        <w:rPr>
          <w:sz w:val="28"/>
          <w:szCs w:val="28"/>
        </w:rPr>
        <w:t>All NASCs around the country will start doing their assessments the same way. This is to support a fairer and more consistent approach.</w:t>
      </w:r>
    </w:p>
    <w:p w14:paraId="3B68A8E7" w14:textId="77777777" w:rsidR="005E6799" w:rsidRPr="00C829A8" w:rsidRDefault="261B5BE5" w:rsidP="3D7A9506">
      <w:pPr>
        <w:rPr>
          <w:sz w:val="28"/>
          <w:szCs w:val="28"/>
        </w:rPr>
      </w:pPr>
      <w:r w:rsidRPr="00C829A8">
        <w:rPr>
          <w:sz w:val="28"/>
          <w:szCs w:val="28"/>
        </w:rPr>
        <w:t xml:space="preserve">In the consultation we got feedback that the assessment can be stressful and confusing. People will get better information on the process and what they should expect. </w:t>
      </w:r>
    </w:p>
    <w:p w14:paraId="138F348B" w14:textId="77777777" w:rsidR="005E6799" w:rsidRPr="00C829A8" w:rsidRDefault="261B5BE5" w:rsidP="3D7A9506">
      <w:pPr>
        <w:rPr>
          <w:sz w:val="28"/>
          <w:szCs w:val="28"/>
        </w:rPr>
      </w:pPr>
      <w:r w:rsidRPr="00C829A8">
        <w:rPr>
          <w:sz w:val="28"/>
          <w:szCs w:val="28"/>
        </w:rPr>
        <w:t xml:space="preserve">Family, whānau and carers often play a critically important role in the support of disabled people. </w:t>
      </w:r>
    </w:p>
    <w:p w14:paraId="2115AC71" w14:textId="77777777" w:rsidR="00565CE1" w:rsidRPr="00C829A8" w:rsidRDefault="261B5BE5" w:rsidP="3D7A9506">
      <w:pPr>
        <w:rPr>
          <w:sz w:val="28"/>
          <w:szCs w:val="28"/>
        </w:rPr>
      </w:pPr>
      <w:r w:rsidRPr="00C829A8">
        <w:rPr>
          <w:sz w:val="28"/>
          <w:szCs w:val="28"/>
        </w:rPr>
        <w:t>Support for carers will be considered as part of the assessment process, where relevant to the needs of the disabled person.</w:t>
      </w:r>
      <w:r w:rsidR="00ED4A49" w:rsidRPr="00C829A8">
        <w:rPr>
          <w:sz w:val="28"/>
          <w:szCs w:val="28"/>
        </w:rPr>
        <w:t xml:space="preserve"> </w:t>
      </w:r>
    </w:p>
    <w:p w14:paraId="35AA77B8" w14:textId="72903387" w:rsidR="005E6799" w:rsidRPr="00E80122" w:rsidRDefault="007326F3" w:rsidP="3D7A9506">
      <w:pPr>
        <w:rPr>
          <w:sz w:val="28"/>
          <w:szCs w:val="28"/>
        </w:rPr>
      </w:pPr>
      <w:r w:rsidRPr="00C829A8">
        <w:rPr>
          <w:sz w:val="28"/>
          <w:szCs w:val="28"/>
        </w:rPr>
        <w:t>Providing identifia</w:t>
      </w:r>
      <w:r w:rsidR="002162C4" w:rsidRPr="00C829A8">
        <w:rPr>
          <w:sz w:val="28"/>
          <w:szCs w:val="28"/>
        </w:rPr>
        <w:t xml:space="preserve">ble funding for this purpose </w:t>
      </w:r>
      <w:r w:rsidR="00E732C8" w:rsidRPr="00C829A8">
        <w:rPr>
          <w:sz w:val="28"/>
          <w:szCs w:val="28"/>
        </w:rPr>
        <w:t xml:space="preserve">will ensure </w:t>
      </w:r>
      <w:r w:rsidR="006E601C" w:rsidRPr="00C829A8">
        <w:rPr>
          <w:sz w:val="28"/>
          <w:szCs w:val="28"/>
        </w:rPr>
        <w:t xml:space="preserve">relevant and </w:t>
      </w:r>
      <w:r w:rsidR="00D25BF2" w:rsidRPr="00C829A8">
        <w:rPr>
          <w:sz w:val="28"/>
          <w:szCs w:val="28"/>
        </w:rPr>
        <w:t xml:space="preserve">helpful support for </w:t>
      </w:r>
      <w:r w:rsidR="00EB1082" w:rsidRPr="00C829A8">
        <w:rPr>
          <w:sz w:val="28"/>
          <w:szCs w:val="28"/>
        </w:rPr>
        <w:t>families and carers.</w:t>
      </w:r>
    </w:p>
    <w:p w14:paraId="733B96F4" w14:textId="77777777" w:rsidR="005E6799" w:rsidRPr="00E80122" w:rsidRDefault="261B5BE5" w:rsidP="3D7A9506">
      <w:pPr>
        <w:rPr>
          <w:sz w:val="28"/>
          <w:szCs w:val="28"/>
        </w:rPr>
      </w:pPr>
      <w:r w:rsidRPr="3D7A9506">
        <w:rPr>
          <w:sz w:val="28"/>
          <w:szCs w:val="28"/>
        </w:rPr>
        <w:t>NASCs will develop a personal plan with disabled people to:</w:t>
      </w:r>
    </w:p>
    <w:p w14:paraId="2AD7DCB4" w14:textId="77777777" w:rsidR="005E6799" w:rsidRPr="00E80122" w:rsidRDefault="261B5BE5" w:rsidP="3D7A9506">
      <w:pPr>
        <w:pStyle w:val="ListParagraph"/>
        <w:numPr>
          <w:ilvl w:val="0"/>
          <w:numId w:val="20"/>
        </w:numPr>
        <w:spacing w:line="288" w:lineRule="auto"/>
        <w:rPr>
          <w:sz w:val="28"/>
          <w:szCs w:val="28"/>
        </w:rPr>
      </w:pPr>
      <w:r w:rsidRPr="3D7A9506">
        <w:rPr>
          <w:sz w:val="28"/>
          <w:szCs w:val="28"/>
        </w:rPr>
        <w:t>focus on what the person wants and needs</w:t>
      </w:r>
    </w:p>
    <w:p w14:paraId="5DF965C2" w14:textId="77777777" w:rsidR="005E6799" w:rsidRPr="00E80122" w:rsidRDefault="261B5BE5" w:rsidP="3D7A9506">
      <w:pPr>
        <w:pStyle w:val="ListParagraph"/>
        <w:numPr>
          <w:ilvl w:val="0"/>
          <w:numId w:val="20"/>
        </w:numPr>
        <w:spacing w:line="288" w:lineRule="auto"/>
        <w:rPr>
          <w:sz w:val="28"/>
          <w:szCs w:val="28"/>
        </w:rPr>
      </w:pPr>
      <w:r w:rsidRPr="3D7A9506">
        <w:rPr>
          <w:sz w:val="28"/>
          <w:szCs w:val="28"/>
        </w:rPr>
        <w:t>address barriers linked to the person’s disability</w:t>
      </w:r>
    </w:p>
    <w:p w14:paraId="2BC337D1" w14:textId="54D5295E" w:rsidR="005E6799" w:rsidRPr="00E80122" w:rsidRDefault="261B5BE5" w:rsidP="3D7A9506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3D7A9506">
        <w:rPr>
          <w:sz w:val="28"/>
          <w:szCs w:val="28"/>
        </w:rPr>
        <w:t>be clear on the purpose of the funding.</w:t>
      </w:r>
    </w:p>
    <w:p w14:paraId="42F69FF9" w14:textId="77777777" w:rsidR="009F4D3E" w:rsidRPr="009F4D3E" w:rsidRDefault="009F4D3E" w:rsidP="3D7A9506">
      <w:pPr>
        <w:spacing w:line="276" w:lineRule="auto"/>
        <w:rPr>
          <w:sz w:val="16"/>
          <w:szCs w:val="16"/>
        </w:rPr>
      </w:pPr>
    </w:p>
    <w:p w14:paraId="003F9EDF" w14:textId="1BA924D4" w:rsidR="005E6799" w:rsidRPr="00E80122" w:rsidRDefault="261B5BE5" w:rsidP="3D7A9506">
      <w:pPr>
        <w:spacing w:line="276" w:lineRule="auto"/>
        <w:rPr>
          <w:sz w:val="28"/>
          <w:szCs w:val="28"/>
        </w:rPr>
      </w:pPr>
      <w:r w:rsidRPr="3D7A9506">
        <w:rPr>
          <w:sz w:val="28"/>
          <w:szCs w:val="28"/>
        </w:rPr>
        <w:t xml:space="preserve">Reassessments will be paused from February until October 2026. This will give NASCs time to implement these changes. </w:t>
      </w:r>
    </w:p>
    <w:p w14:paraId="07D3E4E0" w14:textId="26E22B46" w:rsidR="005E6799" w:rsidRDefault="261B5BE5" w:rsidP="3D7A9506">
      <w:pPr>
        <w:spacing w:after="240"/>
      </w:pPr>
      <w:r w:rsidRPr="3D7A9506">
        <w:rPr>
          <w:sz w:val="28"/>
          <w:szCs w:val="28"/>
        </w:rPr>
        <w:t>Disabled people can request urgent reassessments if their circumstances change.</w:t>
      </w:r>
      <w:r>
        <w:t xml:space="preserve"> </w:t>
      </w:r>
    </w:p>
    <w:p w14:paraId="0808AAF6" w14:textId="26320498" w:rsidR="00AD79BA" w:rsidRDefault="00AD79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D5027C6" w14:textId="77777777" w:rsidR="006E7902" w:rsidRPr="00F73512" w:rsidRDefault="006E7902" w:rsidP="006E7902">
      <w:pPr>
        <w:pStyle w:val="Heading2"/>
        <w:rPr>
          <w:highlight w:val="yellow"/>
        </w:rPr>
      </w:pPr>
      <w:r w:rsidRPr="006058F8">
        <w:lastRenderedPageBreak/>
        <w:t>Flexible funding changes</w:t>
      </w:r>
    </w:p>
    <w:p w14:paraId="1712BD6F" w14:textId="77777777" w:rsidR="006E7902" w:rsidRPr="00C829A8" w:rsidRDefault="006E7902" w:rsidP="006E7902">
      <w:pPr>
        <w:spacing w:after="240" w:line="276" w:lineRule="auto"/>
        <w:rPr>
          <w:rFonts w:eastAsia="Roboto" w:cs="Roboto"/>
          <w:sz w:val="28"/>
          <w:szCs w:val="28"/>
          <w:lang w:val="en-US"/>
        </w:rPr>
      </w:pPr>
      <w:r w:rsidRPr="00C829A8">
        <w:rPr>
          <w:rFonts w:eastAsia="Roboto" w:cs="Roboto"/>
          <w:sz w:val="28"/>
          <w:szCs w:val="28"/>
          <w:lang w:val="en-US"/>
        </w:rPr>
        <w:t xml:space="preserve">There are several changes for people who receive flexible funding through NASCs. </w:t>
      </w:r>
      <w:r w:rsidRPr="00C829A8">
        <w:rPr>
          <w:sz w:val="28"/>
          <w:szCs w:val="28"/>
        </w:rPr>
        <w:t>These will make flexible funding easier to use.</w:t>
      </w:r>
    </w:p>
    <w:p w14:paraId="44FA1162" w14:textId="77777777" w:rsidR="006E7902" w:rsidRPr="00C829A8" w:rsidRDefault="006E7902" w:rsidP="006E7902">
      <w:pPr>
        <w:pStyle w:val="ListParagraph"/>
        <w:numPr>
          <w:ilvl w:val="0"/>
          <w:numId w:val="25"/>
        </w:numPr>
        <w:spacing w:after="0" w:line="276" w:lineRule="auto"/>
        <w:textAlignment w:val="baseline"/>
        <w:rPr>
          <w:rFonts w:eastAsia="Times New Roman" w:cs="Times New Roman"/>
          <w:kern w:val="0"/>
          <w:sz w:val="28"/>
          <w:szCs w:val="28"/>
          <w:lang w:eastAsia="en-NZ"/>
        </w:rPr>
      </w:pPr>
      <w:r w:rsidRPr="00C829A8">
        <w:rPr>
          <w:rFonts w:eastAsia="Times New Roman" w:cs="Times New Roman"/>
          <w:kern w:val="0"/>
          <w:sz w:val="28"/>
          <w:szCs w:val="28"/>
          <w:lang w:eastAsia="en-NZ"/>
        </w:rPr>
        <w:t>Purchasing guidelines, including the March 2024 changes, will be removed next year.  </w:t>
      </w:r>
    </w:p>
    <w:p w14:paraId="4879B012" w14:textId="77777777" w:rsidR="006E7902" w:rsidRPr="00C829A8" w:rsidRDefault="006E7902" w:rsidP="006E7902">
      <w:pPr>
        <w:pStyle w:val="ListParagraph"/>
        <w:numPr>
          <w:ilvl w:val="0"/>
          <w:numId w:val="25"/>
        </w:numPr>
        <w:spacing w:after="0" w:line="276" w:lineRule="auto"/>
        <w:textAlignment w:val="baseline"/>
        <w:rPr>
          <w:rFonts w:eastAsia="Times New Roman" w:cs="Times New Roman"/>
          <w:kern w:val="0"/>
          <w:sz w:val="28"/>
          <w:szCs w:val="28"/>
          <w:lang w:eastAsia="en-NZ"/>
        </w:rPr>
      </w:pPr>
      <w:r w:rsidRPr="00C829A8">
        <w:rPr>
          <w:rFonts w:eastAsia="Times New Roman" w:cs="Times New Roman"/>
          <w:kern w:val="0"/>
          <w:sz w:val="28"/>
          <w:szCs w:val="28"/>
          <w:lang w:eastAsia="en-NZ"/>
        </w:rPr>
        <w:t xml:space="preserve">Disabled people will be able to choose how they spend their flexible funding to </w:t>
      </w:r>
      <w:r w:rsidRPr="00C829A8">
        <w:rPr>
          <w:sz w:val="28"/>
          <w:szCs w:val="28"/>
        </w:rPr>
        <w:t>address barriers linked to their disability</w:t>
      </w:r>
      <w:r w:rsidRPr="00C829A8">
        <w:rPr>
          <w:rFonts w:eastAsia="Times New Roman" w:cs="Times New Roman"/>
          <w:kern w:val="0"/>
          <w:sz w:val="28"/>
          <w:szCs w:val="28"/>
          <w:lang w:eastAsia="en-NZ"/>
        </w:rPr>
        <w:t>.</w:t>
      </w:r>
    </w:p>
    <w:p w14:paraId="334B538D" w14:textId="77777777" w:rsidR="00184EEE" w:rsidRPr="00C829A8" w:rsidRDefault="00184EEE" w:rsidP="00184EEE">
      <w:pPr>
        <w:pStyle w:val="ListParagraph"/>
        <w:numPr>
          <w:ilvl w:val="0"/>
          <w:numId w:val="25"/>
        </w:numPr>
        <w:spacing w:after="0" w:line="276" w:lineRule="auto"/>
        <w:textAlignment w:val="baseline"/>
        <w:rPr>
          <w:rFonts w:eastAsia="Times New Roman" w:cs="Times New Roman"/>
          <w:kern w:val="0"/>
          <w:sz w:val="28"/>
          <w:szCs w:val="28"/>
          <w:lang w:eastAsia="en-NZ"/>
        </w:rPr>
      </w:pPr>
      <w:r w:rsidRPr="00C829A8">
        <w:rPr>
          <w:rFonts w:eastAsia="Times New Roman" w:cs="Times New Roman"/>
          <w:kern w:val="0"/>
          <w:sz w:val="28"/>
          <w:szCs w:val="28"/>
          <w:lang w:eastAsia="en-NZ"/>
        </w:rPr>
        <w:t>Flexible funding cannot be used to buy items such as alcohol, tobacco and gambling.</w:t>
      </w:r>
    </w:p>
    <w:p w14:paraId="4F040FE4" w14:textId="14F9C703" w:rsidR="006E7902" w:rsidRPr="00C829A8" w:rsidRDefault="00046706" w:rsidP="00184EEE">
      <w:pPr>
        <w:pStyle w:val="ListParagraph"/>
        <w:numPr>
          <w:ilvl w:val="0"/>
          <w:numId w:val="25"/>
        </w:numPr>
        <w:spacing w:after="0" w:line="276" w:lineRule="auto"/>
        <w:textAlignment w:val="baseline"/>
        <w:rPr>
          <w:rFonts w:eastAsia="Times New Roman" w:cs="Times New Roman"/>
          <w:kern w:val="0"/>
          <w:sz w:val="28"/>
          <w:szCs w:val="28"/>
          <w:lang w:eastAsia="en-NZ"/>
        </w:rPr>
      </w:pPr>
      <w:r w:rsidRPr="00C829A8">
        <w:rPr>
          <w:rFonts w:eastAsia="Times New Roman" w:cs="Times New Roman"/>
          <w:kern w:val="0"/>
          <w:sz w:val="28"/>
          <w:szCs w:val="28"/>
          <w:lang w:eastAsia="en-NZ"/>
        </w:rPr>
        <w:t>A</w:t>
      </w:r>
      <w:r w:rsidR="002A0C75" w:rsidRPr="00C829A8">
        <w:rPr>
          <w:rFonts w:eastAsia="Times New Roman" w:cs="Times New Roman"/>
          <w:kern w:val="0"/>
          <w:sz w:val="28"/>
          <w:szCs w:val="28"/>
          <w:lang w:eastAsia="en-NZ"/>
        </w:rPr>
        <w:t xml:space="preserve"> </w:t>
      </w:r>
      <w:r w:rsidRPr="00C829A8">
        <w:rPr>
          <w:rFonts w:eastAsia="Times New Roman" w:cs="Times New Roman"/>
          <w:kern w:val="0"/>
          <w:sz w:val="28"/>
          <w:szCs w:val="28"/>
          <w:lang w:eastAsia="en-NZ"/>
        </w:rPr>
        <w:t>very limited number of purchases</w:t>
      </w:r>
      <w:r w:rsidR="0040711A" w:rsidRPr="00C829A8">
        <w:rPr>
          <w:rFonts w:eastAsia="Times New Roman" w:cs="Times New Roman"/>
          <w:kern w:val="0"/>
          <w:sz w:val="28"/>
          <w:szCs w:val="28"/>
          <w:lang w:eastAsia="en-NZ"/>
        </w:rPr>
        <w:t xml:space="preserve"> will require </w:t>
      </w:r>
      <w:r w:rsidR="00871383" w:rsidRPr="00C829A8">
        <w:rPr>
          <w:rFonts w:eastAsia="Times New Roman" w:cs="Times New Roman"/>
          <w:kern w:val="0"/>
          <w:sz w:val="28"/>
          <w:szCs w:val="28"/>
          <w:lang w:eastAsia="en-NZ"/>
        </w:rPr>
        <w:t>pre</w:t>
      </w:r>
      <w:r w:rsidR="005B311E" w:rsidRPr="00C829A8">
        <w:rPr>
          <w:rFonts w:eastAsia="Times New Roman" w:cs="Times New Roman"/>
          <w:kern w:val="0"/>
          <w:sz w:val="28"/>
          <w:szCs w:val="28"/>
          <w:lang w:eastAsia="en-NZ"/>
        </w:rPr>
        <w:t>-</w:t>
      </w:r>
      <w:r w:rsidR="0040711A" w:rsidRPr="00C829A8">
        <w:rPr>
          <w:rFonts w:eastAsia="Times New Roman" w:cs="Times New Roman"/>
          <w:kern w:val="0"/>
          <w:sz w:val="28"/>
          <w:szCs w:val="28"/>
          <w:lang w:eastAsia="en-NZ"/>
        </w:rPr>
        <w:t>approva</w:t>
      </w:r>
      <w:r w:rsidR="00064040" w:rsidRPr="00C829A8">
        <w:rPr>
          <w:rFonts w:eastAsia="Times New Roman" w:cs="Times New Roman"/>
          <w:kern w:val="0"/>
          <w:sz w:val="28"/>
          <w:szCs w:val="28"/>
          <w:lang w:eastAsia="en-NZ"/>
        </w:rPr>
        <w:t>l</w:t>
      </w:r>
      <w:r w:rsidR="006E7902" w:rsidRPr="00C829A8">
        <w:rPr>
          <w:rFonts w:eastAsia="Times New Roman" w:cs="Times New Roman"/>
          <w:kern w:val="0"/>
          <w:sz w:val="28"/>
          <w:szCs w:val="28"/>
          <w:lang w:eastAsia="en-NZ"/>
        </w:rPr>
        <w:t xml:space="preserve">. </w:t>
      </w:r>
      <w:r w:rsidR="009949E2" w:rsidRPr="00C829A8">
        <w:rPr>
          <w:rFonts w:eastAsia="Times New Roman" w:cs="Times New Roman"/>
          <w:kern w:val="0"/>
          <w:sz w:val="28"/>
          <w:szCs w:val="28"/>
          <w:lang w:eastAsia="en-NZ"/>
        </w:rPr>
        <w:t xml:space="preserve">This includes </w:t>
      </w:r>
      <w:r w:rsidR="0041435D" w:rsidRPr="00C829A8">
        <w:rPr>
          <w:rFonts w:eastAsia="Times New Roman" w:cs="Times New Roman"/>
          <w:kern w:val="0"/>
          <w:sz w:val="28"/>
          <w:szCs w:val="28"/>
          <w:lang w:eastAsia="en-NZ"/>
        </w:rPr>
        <w:t>international</w:t>
      </w:r>
      <w:r w:rsidR="00AD4DFF" w:rsidRPr="00C829A8">
        <w:rPr>
          <w:rFonts w:eastAsia="Times New Roman" w:cs="Times New Roman"/>
          <w:kern w:val="0"/>
          <w:sz w:val="28"/>
          <w:szCs w:val="28"/>
          <w:lang w:eastAsia="en-NZ"/>
        </w:rPr>
        <w:t xml:space="preserve"> travel</w:t>
      </w:r>
      <w:r w:rsidR="00927B2F" w:rsidRPr="00C829A8">
        <w:rPr>
          <w:rFonts w:eastAsia="Times New Roman" w:cs="Times New Roman"/>
          <w:kern w:val="0"/>
          <w:sz w:val="28"/>
          <w:szCs w:val="28"/>
          <w:lang w:eastAsia="en-NZ"/>
        </w:rPr>
        <w:t xml:space="preserve"> and one</w:t>
      </w:r>
      <w:r w:rsidR="005B311E" w:rsidRPr="00C829A8">
        <w:rPr>
          <w:rFonts w:eastAsia="Times New Roman" w:cs="Times New Roman"/>
          <w:kern w:val="0"/>
          <w:sz w:val="28"/>
          <w:szCs w:val="28"/>
          <w:lang w:eastAsia="en-NZ"/>
        </w:rPr>
        <w:t>-</w:t>
      </w:r>
      <w:r w:rsidR="00927B2F" w:rsidRPr="00C829A8">
        <w:rPr>
          <w:rFonts w:eastAsia="Times New Roman" w:cs="Times New Roman"/>
          <w:kern w:val="0"/>
          <w:sz w:val="28"/>
          <w:szCs w:val="28"/>
          <w:lang w:eastAsia="en-NZ"/>
        </w:rPr>
        <w:t>off</w:t>
      </w:r>
      <w:r w:rsidR="002866CA" w:rsidRPr="00C829A8">
        <w:rPr>
          <w:rFonts w:eastAsia="Times New Roman" w:cs="Times New Roman"/>
          <w:kern w:val="0"/>
          <w:sz w:val="28"/>
          <w:szCs w:val="28"/>
          <w:lang w:eastAsia="en-NZ"/>
        </w:rPr>
        <w:t xml:space="preserve"> purchases </w:t>
      </w:r>
      <w:r w:rsidR="00B24D1D" w:rsidRPr="00C829A8">
        <w:rPr>
          <w:rFonts w:eastAsia="Times New Roman" w:cs="Times New Roman"/>
          <w:kern w:val="0"/>
          <w:sz w:val="28"/>
          <w:szCs w:val="28"/>
          <w:lang w:eastAsia="en-NZ"/>
        </w:rPr>
        <w:t>above a set value limit.</w:t>
      </w:r>
    </w:p>
    <w:p w14:paraId="69E27292" w14:textId="77777777" w:rsidR="006E7902" w:rsidRPr="00C829A8" w:rsidRDefault="006E7902" w:rsidP="006E7902">
      <w:pPr>
        <w:spacing w:after="0" w:line="276" w:lineRule="auto"/>
        <w:textAlignment w:val="baseline"/>
        <w:rPr>
          <w:rFonts w:eastAsia="Times New Roman" w:cs="Times New Roman"/>
          <w:kern w:val="0"/>
          <w:sz w:val="16"/>
          <w:szCs w:val="16"/>
          <w:lang w:eastAsia="en-NZ"/>
        </w:rPr>
      </w:pPr>
    </w:p>
    <w:p w14:paraId="2F523597" w14:textId="77777777" w:rsidR="006E7902" w:rsidRPr="00C829A8" w:rsidRDefault="006E7902" w:rsidP="006E7902">
      <w:pPr>
        <w:spacing w:after="0" w:line="276" w:lineRule="auto"/>
        <w:textAlignment w:val="baseline"/>
        <w:rPr>
          <w:rFonts w:eastAsia="Times New Roman" w:cs="Times New Roman"/>
          <w:kern w:val="0"/>
          <w:sz w:val="28"/>
          <w:szCs w:val="28"/>
          <w:lang w:eastAsia="en-NZ"/>
        </w:rPr>
      </w:pPr>
      <w:r w:rsidRPr="00C829A8">
        <w:rPr>
          <w:rFonts w:eastAsia="Times New Roman" w:cs="Times New Roman"/>
          <w:kern w:val="0"/>
          <w:sz w:val="28"/>
          <w:szCs w:val="28"/>
          <w:lang w:eastAsia="en-NZ"/>
        </w:rPr>
        <w:t>Disabled people will get a budget so they know how much they can spend.  They:</w:t>
      </w:r>
    </w:p>
    <w:p w14:paraId="7FDEA091" w14:textId="77777777" w:rsidR="006E7902" w:rsidRPr="00C829A8" w:rsidRDefault="006E7902" w:rsidP="006E7902">
      <w:pPr>
        <w:pStyle w:val="ListParagraph"/>
        <w:numPr>
          <w:ilvl w:val="0"/>
          <w:numId w:val="26"/>
        </w:numPr>
        <w:spacing w:after="0" w:line="276" w:lineRule="auto"/>
        <w:textAlignment w:val="baseline"/>
        <w:rPr>
          <w:rFonts w:eastAsia="Times New Roman" w:cs="Times New Roman"/>
          <w:kern w:val="0"/>
          <w:sz w:val="28"/>
          <w:szCs w:val="28"/>
          <w:lang w:eastAsia="en-NZ"/>
        </w:rPr>
      </w:pPr>
      <w:r w:rsidRPr="00C829A8">
        <w:rPr>
          <w:rFonts w:eastAsia="Times New Roman" w:cs="Times New Roman"/>
          <w:kern w:val="0"/>
          <w:sz w:val="28"/>
          <w:szCs w:val="28"/>
          <w:lang w:eastAsia="en-NZ"/>
        </w:rPr>
        <w:t>are expected to manage</w:t>
      </w:r>
      <w:r w:rsidRPr="00C829A8">
        <w:rPr>
          <w:rFonts w:eastAsia="Times New Roman" w:cs="Times New Roman"/>
          <w:bCs/>
          <w:kern w:val="0"/>
          <w:sz w:val="28"/>
          <w:szCs w:val="28"/>
          <w:lang w:eastAsia="en-NZ"/>
        </w:rPr>
        <w:t xml:space="preserve"> within this budget</w:t>
      </w:r>
    </w:p>
    <w:p w14:paraId="1AC2DC28" w14:textId="77777777" w:rsidR="006E7902" w:rsidRPr="00C829A8" w:rsidRDefault="006E7902" w:rsidP="006E7902">
      <w:pPr>
        <w:pStyle w:val="ListParagraph"/>
        <w:numPr>
          <w:ilvl w:val="0"/>
          <w:numId w:val="26"/>
        </w:numPr>
        <w:spacing w:after="0" w:line="276" w:lineRule="auto"/>
        <w:textAlignment w:val="baseline"/>
        <w:rPr>
          <w:rFonts w:eastAsia="Times New Roman" w:cs="Times New Roman"/>
          <w:kern w:val="0"/>
          <w:sz w:val="28"/>
          <w:szCs w:val="28"/>
          <w:lang w:eastAsia="en-NZ"/>
        </w:rPr>
      </w:pPr>
      <w:r w:rsidRPr="00C829A8">
        <w:rPr>
          <w:color w:val="000000"/>
          <w:sz w:val="28"/>
          <w:szCs w:val="28"/>
          <w:shd w:val="clear" w:color="auto" w:fill="FFFFFF"/>
        </w:rPr>
        <w:t>will get guidance to help manage their budget.</w:t>
      </w:r>
    </w:p>
    <w:p w14:paraId="4F9B3EC3" w14:textId="77777777" w:rsidR="006822D8" w:rsidRPr="00C829A8" w:rsidRDefault="006822D8" w:rsidP="006E7902">
      <w:pPr>
        <w:rPr>
          <w:sz w:val="16"/>
          <w:szCs w:val="16"/>
        </w:rPr>
      </w:pPr>
    </w:p>
    <w:p w14:paraId="39F68CAD" w14:textId="34D267D9" w:rsidR="006E7902" w:rsidRPr="00C829A8" w:rsidRDefault="006E7902" w:rsidP="006E7902">
      <w:pPr>
        <w:rPr>
          <w:sz w:val="28"/>
          <w:szCs w:val="28"/>
        </w:rPr>
      </w:pPr>
      <w:r w:rsidRPr="00C829A8">
        <w:rPr>
          <w:sz w:val="28"/>
          <w:szCs w:val="28"/>
        </w:rPr>
        <w:t>Disabled people should contact their NASC or Host if their needs change.</w:t>
      </w:r>
    </w:p>
    <w:p w14:paraId="427F9D71" w14:textId="1F7E63D6" w:rsidR="006E7902" w:rsidRPr="00C829A8" w:rsidRDefault="006E7902" w:rsidP="006E7902">
      <w:pPr>
        <w:rPr>
          <w:sz w:val="28"/>
          <w:szCs w:val="28"/>
        </w:rPr>
      </w:pPr>
      <w:r w:rsidRPr="00C829A8">
        <w:rPr>
          <w:sz w:val="28"/>
          <w:szCs w:val="28"/>
        </w:rPr>
        <w:t>Flexible funding may not be the best option for some disabled people. NASCs will continue to work to find the best support for them.</w:t>
      </w:r>
    </w:p>
    <w:p w14:paraId="34C7D4AA" w14:textId="77777777" w:rsidR="006E7902" w:rsidRPr="00C829A8" w:rsidRDefault="006E7902" w:rsidP="006E7902">
      <w:pPr>
        <w:pStyle w:val="Heading2"/>
      </w:pPr>
      <w:r w:rsidRPr="00C829A8">
        <w:t>Setting flexible funding budgets</w:t>
      </w:r>
    </w:p>
    <w:p w14:paraId="713644B6" w14:textId="77777777" w:rsidR="006E7902" w:rsidRPr="00C829A8" w:rsidRDefault="006E7902" w:rsidP="006E7902">
      <w:pPr>
        <w:rPr>
          <w:sz w:val="28"/>
          <w:szCs w:val="28"/>
        </w:rPr>
      </w:pPr>
      <w:r w:rsidRPr="00C829A8">
        <w:rPr>
          <w:sz w:val="28"/>
          <w:szCs w:val="28"/>
        </w:rPr>
        <w:t>From 1 April 2026, the purchasing guidelines, including the March 2024 changes, will be removed.</w:t>
      </w:r>
    </w:p>
    <w:p w14:paraId="49F6FAD8" w14:textId="77777777" w:rsidR="006E7902" w:rsidRPr="00C829A8" w:rsidRDefault="006E7902" w:rsidP="006E7902">
      <w:pPr>
        <w:rPr>
          <w:sz w:val="28"/>
          <w:szCs w:val="28"/>
        </w:rPr>
      </w:pPr>
      <w:r w:rsidRPr="00C829A8">
        <w:rPr>
          <w:sz w:val="28"/>
          <w:szCs w:val="28"/>
        </w:rPr>
        <w:t>People already using flexible funding will be allocated a budget. This budget will be in place until the disabled person’s reassessment, and their supports are reviewed.</w:t>
      </w:r>
    </w:p>
    <w:p w14:paraId="23020CB5" w14:textId="77777777" w:rsidR="006E7902" w:rsidRPr="00C829A8" w:rsidRDefault="006E7902" w:rsidP="006E7902">
      <w:pPr>
        <w:rPr>
          <w:sz w:val="28"/>
          <w:szCs w:val="28"/>
        </w:rPr>
      </w:pPr>
      <w:r w:rsidRPr="00C829A8">
        <w:rPr>
          <w:sz w:val="28"/>
          <w:szCs w:val="28"/>
        </w:rPr>
        <w:t xml:space="preserve">Flexible budgets will be reallocated based on how much the person has spent in the past (between June 2023 – June 2025). </w:t>
      </w:r>
    </w:p>
    <w:p w14:paraId="58C93467" w14:textId="4DFC5479" w:rsidR="006E7902" w:rsidRPr="00C829A8" w:rsidRDefault="006E7902" w:rsidP="00AD79BA">
      <w:pPr>
        <w:spacing w:after="240"/>
        <w:rPr>
          <w:sz w:val="28"/>
          <w:szCs w:val="28"/>
        </w:rPr>
      </w:pPr>
      <w:r w:rsidRPr="00C829A8">
        <w:rPr>
          <w:sz w:val="28"/>
          <w:szCs w:val="28"/>
        </w:rPr>
        <w:t>It will take time for the new system to be set up. A transition period is needed so that disabled people can benefit from increased flexibility as quickly as possible.</w:t>
      </w:r>
      <w:r w:rsidRPr="00C829A8">
        <w:rPr>
          <w:sz w:val="28"/>
          <w:szCs w:val="28"/>
        </w:rPr>
        <w:br w:type="page"/>
      </w:r>
    </w:p>
    <w:p w14:paraId="4E09F61B" w14:textId="3E2EE9F0" w:rsidR="005E6799" w:rsidRPr="00C829A8" w:rsidRDefault="005E6799" w:rsidP="005E6799">
      <w:pPr>
        <w:pStyle w:val="Heading2"/>
      </w:pPr>
      <w:r w:rsidRPr="00C829A8">
        <w:lastRenderedPageBreak/>
        <w:t>Timeline for changes</w:t>
      </w:r>
    </w:p>
    <w:p w14:paraId="2E96D38F" w14:textId="77777777" w:rsidR="005E6799" w:rsidRPr="00C829A8" w:rsidRDefault="005E6799" w:rsidP="005E6799">
      <w:pPr>
        <w:ind w:left="2880" w:hanging="2880"/>
        <w:rPr>
          <w:sz w:val="28"/>
          <w:szCs w:val="28"/>
        </w:rPr>
      </w:pPr>
      <w:r w:rsidRPr="00C829A8">
        <w:rPr>
          <w:sz w:val="28"/>
          <w:szCs w:val="28"/>
        </w:rPr>
        <w:t>From 1 February 2026</w:t>
      </w:r>
      <w:r w:rsidRPr="00C829A8">
        <w:rPr>
          <w:sz w:val="28"/>
          <w:szCs w:val="28"/>
        </w:rPr>
        <w:tab/>
        <w:t xml:space="preserve">People who are new to disability support services are assessed using the new system. </w:t>
      </w:r>
    </w:p>
    <w:p w14:paraId="6B3EE964" w14:textId="77777777" w:rsidR="005E6799" w:rsidRPr="00C829A8" w:rsidRDefault="005E6799" w:rsidP="005E6799">
      <w:pPr>
        <w:ind w:left="2880"/>
        <w:rPr>
          <w:sz w:val="28"/>
          <w:szCs w:val="28"/>
        </w:rPr>
      </w:pPr>
      <w:r w:rsidRPr="00C829A8">
        <w:rPr>
          <w:sz w:val="28"/>
          <w:szCs w:val="28"/>
        </w:rPr>
        <w:t>Reassessments will be paused until October 2026, unless urgent.</w:t>
      </w:r>
    </w:p>
    <w:p w14:paraId="678C965D" w14:textId="6BF11967" w:rsidR="005E6799" w:rsidRPr="00C829A8" w:rsidRDefault="005E6799" w:rsidP="005E6799">
      <w:pPr>
        <w:ind w:left="2880" w:hanging="2880"/>
        <w:rPr>
          <w:sz w:val="28"/>
          <w:szCs w:val="28"/>
        </w:rPr>
      </w:pPr>
      <w:r w:rsidRPr="00C829A8">
        <w:rPr>
          <w:sz w:val="28"/>
          <w:szCs w:val="28"/>
        </w:rPr>
        <w:t>From 1 April 2026</w:t>
      </w:r>
      <w:r w:rsidRPr="00C829A8">
        <w:rPr>
          <w:sz w:val="28"/>
          <w:szCs w:val="28"/>
        </w:rPr>
        <w:tab/>
        <w:t>People who already use flexible funding through a NASC will be allocated a budget. This will be informed by how much flexible funding they have used in the past.</w:t>
      </w:r>
    </w:p>
    <w:p w14:paraId="17716380" w14:textId="77777777" w:rsidR="005E6799" w:rsidRPr="00C829A8" w:rsidRDefault="005E6799" w:rsidP="005E6799">
      <w:pPr>
        <w:ind w:left="2880"/>
        <w:rPr>
          <w:sz w:val="28"/>
          <w:szCs w:val="28"/>
        </w:rPr>
      </w:pPr>
      <w:r w:rsidRPr="00C829A8">
        <w:rPr>
          <w:sz w:val="28"/>
          <w:szCs w:val="28"/>
        </w:rPr>
        <w:t>Purchasing guidelines, including the March 2024 changes, will be removed.</w:t>
      </w:r>
    </w:p>
    <w:p w14:paraId="7402E6AF" w14:textId="77777777" w:rsidR="005E6799" w:rsidRPr="00C829A8" w:rsidRDefault="005E6799" w:rsidP="005E6799">
      <w:pPr>
        <w:ind w:left="2880"/>
        <w:rPr>
          <w:sz w:val="28"/>
          <w:szCs w:val="28"/>
        </w:rPr>
      </w:pPr>
      <w:r w:rsidRPr="00C829A8">
        <w:rPr>
          <w:sz w:val="28"/>
          <w:szCs w:val="28"/>
        </w:rPr>
        <w:t>DSS will work with NASCs and Hosts to introduce changes.</w:t>
      </w:r>
    </w:p>
    <w:p w14:paraId="2E58C8D4" w14:textId="77777777" w:rsidR="005E6799" w:rsidRPr="00C829A8" w:rsidRDefault="005E6799" w:rsidP="005E6799">
      <w:pPr>
        <w:ind w:left="2880" w:hanging="2880"/>
        <w:rPr>
          <w:sz w:val="28"/>
          <w:szCs w:val="28"/>
        </w:rPr>
      </w:pPr>
      <w:r w:rsidRPr="00C829A8">
        <w:rPr>
          <w:sz w:val="28"/>
          <w:szCs w:val="28"/>
        </w:rPr>
        <w:t>From 1 October 2026</w:t>
      </w:r>
      <w:r w:rsidRPr="00C829A8">
        <w:rPr>
          <w:sz w:val="28"/>
          <w:szCs w:val="28"/>
        </w:rPr>
        <w:tab/>
        <w:t>Regular reassessments, including the development of personal plans, gets underway.</w:t>
      </w:r>
    </w:p>
    <w:p w14:paraId="703EB0AB" w14:textId="77777777" w:rsidR="001D11AB" w:rsidRPr="00C829A8" w:rsidRDefault="001D11AB" w:rsidP="005E6799">
      <w:pPr>
        <w:ind w:left="2880" w:hanging="2880"/>
        <w:rPr>
          <w:sz w:val="16"/>
          <w:szCs w:val="16"/>
        </w:rPr>
      </w:pPr>
    </w:p>
    <w:p w14:paraId="04309B6C" w14:textId="3859F54C" w:rsidR="00646F9E" w:rsidRPr="00C829A8" w:rsidRDefault="00646F9E" w:rsidP="006058F8">
      <w:pPr>
        <w:pStyle w:val="Heading2"/>
        <w:rPr>
          <w:sz w:val="32"/>
          <w:szCs w:val="32"/>
        </w:rPr>
      </w:pPr>
      <w:r w:rsidRPr="00C829A8">
        <w:rPr>
          <w:sz w:val="32"/>
          <w:szCs w:val="32"/>
        </w:rPr>
        <w:t>Find out more</w:t>
      </w:r>
    </w:p>
    <w:p w14:paraId="6EF7B659" w14:textId="0651A292" w:rsidR="00F250DB" w:rsidRPr="00C829A8" w:rsidRDefault="002A7265" w:rsidP="00646F9E">
      <w:pPr>
        <w:rPr>
          <w:rFonts w:eastAsia="Times New Roman" w:cs="Segoe UI"/>
          <w:color w:val="000000"/>
          <w:kern w:val="0"/>
          <w:sz w:val="28"/>
          <w:szCs w:val="28"/>
          <w:lang w:eastAsia="en-NZ"/>
        </w:rPr>
      </w:pPr>
      <w:r w:rsidRPr="00C829A8">
        <w:rPr>
          <w:rFonts w:eastAsia="Times New Roman" w:cs="Segoe UI"/>
          <w:color w:val="000000"/>
          <w:kern w:val="0"/>
          <w:sz w:val="28"/>
          <w:szCs w:val="28"/>
          <w:lang w:eastAsia="en-NZ"/>
        </w:rPr>
        <w:t xml:space="preserve">We </w:t>
      </w:r>
      <w:r w:rsidR="00F63B5E" w:rsidRPr="00C829A8">
        <w:rPr>
          <w:rFonts w:eastAsia="Times New Roman" w:cs="Segoe UI"/>
          <w:color w:val="000000"/>
          <w:kern w:val="0"/>
          <w:sz w:val="28"/>
          <w:szCs w:val="28"/>
          <w:lang w:eastAsia="en-NZ"/>
        </w:rPr>
        <w:t xml:space="preserve">will keep </w:t>
      </w:r>
      <w:r w:rsidRPr="00C829A8">
        <w:rPr>
          <w:rFonts w:eastAsia="Times New Roman" w:cs="Segoe UI"/>
          <w:color w:val="000000"/>
          <w:kern w:val="0"/>
          <w:sz w:val="28"/>
          <w:szCs w:val="28"/>
          <w:lang w:eastAsia="en-NZ"/>
        </w:rPr>
        <w:t xml:space="preserve">you updated during this process. </w:t>
      </w:r>
    </w:p>
    <w:p w14:paraId="44B81E11" w14:textId="23076D45" w:rsidR="00646F9E" w:rsidRPr="0049793D" w:rsidRDefault="00646F9E" w:rsidP="00646F9E">
      <w:pPr>
        <w:rPr>
          <w:rStyle w:val="normaltextrun"/>
          <w:rFonts w:eastAsia="Times New Roman" w:cs="Segoe UI"/>
          <w:color w:val="000000"/>
          <w:kern w:val="0"/>
          <w:sz w:val="28"/>
          <w:szCs w:val="28"/>
          <w:lang w:eastAsia="en-NZ"/>
        </w:rPr>
      </w:pPr>
      <w:r w:rsidRPr="00C829A8">
        <w:rPr>
          <w:rFonts w:eastAsia="Times New Roman" w:cs="Segoe UI"/>
          <w:color w:val="000000"/>
          <w:kern w:val="0"/>
          <w:sz w:val="28"/>
          <w:szCs w:val="28"/>
          <w:lang w:eastAsia="en-NZ"/>
        </w:rPr>
        <w:t>More information</w:t>
      </w:r>
      <w:r w:rsidR="006058F8" w:rsidRPr="00C829A8">
        <w:rPr>
          <w:rFonts w:eastAsia="Times New Roman" w:cs="Segoe UI"/>
          <w:color w:val="000000"/>
          <w:kern w:val="0"/>
          <w:sz w:val="28"/>
          <w:szCs w:val="28"/>
          <w:lang w:eastAsia="en-NZ"/>
        </w:rPr>
        <w:t xml:space="preserve"> about</w:t>
      </w:r>
      <w:r w:rsidR="00156E18" w:rsidRPr="00C829A8">
        <w:rPr>
          <w:rFonts w:eastAsia="Times New Roman" w:cs="Segoe UI"/>
          <w:color w:val="000000"/>
          <w:kern w:val="0"/>
          <w:sz w:val="28"/>
          <w:szCs w:val="28"/>
          <w:lang w:eastAsia="en-NZ"/>
        </w:rPr>
        <w:t xml:space="preserve"> </w:t>
      </w:r>
      <w:r w:rsidR="006058F8" w:rsidRPr="00C829A8">
        <w:rPr>
          <w:sz w:val="28"/>
          <w:szCs w:val="28"/>
        </w:rPr>
        <w:t xml:space="preserve">these changes is on the DSS website: </w:t>
      </w:r>
      <w:hyperlink r:id="rId18" w:history="1">
        <w:r w:rsidR="004C42D9" w:rsidRPr="00C829A8">
          <w:rPr>
            <w:rStyle w:val="Hyperlink"/>
            <w:sz w:val="28"/>
            <w:szCs w:val="28"/>
          </w:rPr>
          <w:t>https://www.disabilitysupport.govt.nz/disabled-people/changes-to-disability-support-services</w:t>
        </w:r>
      </w:hyperlink>
      <w:r w:rsidR="006058F8" w:rsidRPr="00C829A8">
        <w:rPr>
          <w:sz w:val="28"/>
          <w:szCs w:val="28"/>
        </w:rPr>
        <w:t>.</w:t>
      </w:r>
      <w:r w:rsidR="006058F8" w:rsidRPr="0049793D">
        <w:rPr>
          <w:sz w:val="28"/>
          <w:szCs w:val="28"/>
        </w:rPr>
        <w:t xml:space="preserve"> </w:t>
      </w:r>
      <w:bookmarkEnd w:id="3"/>
      <w:bookmarkEnd w:id="4"/>
    </w:p>
    <w:sectPr w:rsidR="00646F9E" w:rsidRPr="0049793D" w:rsidSect="009F51A5">
      <w:headerReference w:type="even" r:id="rId19"/>
      <w:footerReference w:type="even" r:id="rId20"/>
      <w:footerReference w:type="default" r:id="rId21"/>
      <w:pgSz w:w="11906" w:h="16838"/>
      <w:pgMar w:top="873" w:right="851" w:bottom="1814" w:left="851" w:header="79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6DDC" w14:textId="77777777" w:rsidR="000C22EA" w:rsidRDefault="000C22EA" w:rsidP="00B812CC">
      <w:r>
        <w:separator/>
      </w:r>
    </w:p>
    <w:p w14:paraId="023D52CA" w14:textId="77777777" w:rsidR="000C22EA" w:rsidRDefault="000C22EA" w:rsidP="00B812CC"/>
    <w:p w14:paraId="059DB5E6" w14:textId="77777777" w:rsidR="000C22EA" w:rsidRDefault="000C22EA" w:rsidP="00B812CC"/>
    <w:p w14:paraId="0E57F9F9" w14:textId="77777777" w:rsidR="000C22EA" w:rsidRDefault="000C22EA" w:rsidP="00B812CC"/>
    <w:p w14:paraId="601D7F84" w14:textId="77777777" w:rsidR="000C22EA" w:rsidRDefault="000C22EA"/>
  </w:endnote>
  <w:endnote w:type="continuationSeparator" w:id="0">
    <w:p w14:paraId="4EFDE8B0" w14:textId="77777777" w:rsidR="000C22EA" w:rsidRDefault="000C22EA" w:rsidP="00B812CC">
      <w:r>
        <w:continuationSeparator/>
      </w:r>
    </w:p>
    <w:p w14:paraId="7DD49541" w14:textId="77777777" w:rsidR="000C22EA" w:rsidRDefault="000C22EA" w:rsidP="00B812CC"/>
    <w:p w14:paraId="5F6EDF57" w14:textId="77777777" w:rsidR="000C22EA" w:rsidRDefault="000C22EA" w:rsidP="00B812CC"/>
    <w:p w14:paraId="3B7AE8D8" w14:textId="77777777" w:rsidR="000C22EA" w:rsidRDefault="000C22EA" w:rsidP="00B812CC"/>
    <w:p w14:paraId="754370F2" w14:textId="77777777" w:rsidR="000C22EA" w:rsidRDefault="000C22EA"/>
  </w:endnote>
  <w:endnote w:type="continuationNotice" w:id="1">
    <w:p w14:paraId="351CD264" w14:textId="77777777" w:rsidR="000C22EA" w:rsidRDefault="000C22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07F54D7" w14:paraId="0A177334" w14:textId="77777777" w:rsidTr="207F54D7">
      <w:trPr>
        <w:trHeight w:val="300"/>
      </w:trPr>
      <w:tc>
        <w:tcPr>
          <w:tcW w:w="3400" w:type="dxa"/>
        </w:tcPr>
        <w:p w14:paraId="66EB2574" w14:textId="73CDA73E" w:rsidR="207F54D7" w:rsidRDefault="207F54D7" w:rsidP="207F54D7">
          <w:pPr>
            <w:pStyle w:val="Header"/>
            <w:ind w:left="-115"/>
          </w:pPr>
        </w:p>
      </w:tc>
      <w:tc>
        <w:tcPr>
          <w:tcW w:w="3400" w:type="dxa"/>
        </w:tcPr>
        <w:p w14:paraId="1CFEF6A2" w14:textId="7A2E98B2" w:rsidR="207F54D7" w:rsidRDefault="207F54D7" w:rsidP="207F54D7">
          <w:pPr>
            <w:pStyle w:val="Header"/>
            <w:jc w:val="center"/>
          </w:pPr>
        </w:p>
      </w:tc>
      <w:tc>
        <w:tcPr>
          <w:tcW w:w="3400" w:type="dxa"/>
        </w:tcPr>
        <w:p w14:paraId="6BD6FFD8" w14:textId="77FEFDC3" w:rsidR="207F54D7" w:rsidRDefault="207F54D7" w:rsidP="207F54D7">
          <w:pPr>
            <w:pStyle w:val="Header"/>
            <w:ind w:right="-115"/>
            <w:jc w:val="right"/>
          </w:pPr>
        </w:p>
      </w:tc>
    </w:tr>
  </w:tbl>
  <w:p w14:paraId="28FD6F33" w14:textId="25585C98" w:rsidR="00595FDF" w:rsidRDefault="00595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07F54D7" w14:paraId="19873DF1" w14:textId="77777777" w:rsidTr="207F54D7">
      <w:trPr>
        <w:trHeight w:val="300"/>
      </w:trPr>
      <w:tc>
        <w:tcPr>
          <w:tcW w:w="3400" w:type="dxa"/>
        </w:tcPr>
        <w:p w14:paraId="76D9677E" w14:textId="6B8B0609" w:rsidR="207F54D7" w:rsidRDefault="207F54D7" w:rsidP="207F54D7">
          <w:pPr>
            <w:pStyle w:val="Header"/>
            <w:ind w:left="-115"/>
          </w:pPr>
        </w:p>
      </w:tc>
      <w:tc>
        <w:tcPr>
          <w:tcW w:w="3400" w:type="dxa"/>
        </w:tcPr>
        <w:p w14:paraId="6B7D8684" w14:textId="410F519E" w:rsidR="207F54D7" w:rsidRDefault="207F54D7" w:rsidP="207F54D7">
          <w:pPr>
            <w:pStyle w:val="Header"/>
            <w:jc w:val="center"/>
          </w:pPr>
        </w:p>
      </w:tc>
      <w:tc>
        <w:tcPr>
          <w:tcW w:w="3400" w:type="dxa"/>
        </w:tcPr>
        <w:p w14:paraId="44A9CB4D" w14:textId="385EB8C0" w:rsidR="207F54D7" w:rsidRDefault="207F54D7" w:rsidP="207F54D7">
          <w:pPr>
            <w:pStyle w:val="Header"/>
            <w:ind w:right="-115"/>
            <w:jc w:val="right"/>
          </w:pPr>
        </w:p>
      </w:tc>
    </w:tr>
  </w:tbl>
  <w:p w14:paraId="67037CFB" w14:textId="05ACC581" w:rsidR="00595FDF" w:rsidRDefault="00595F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65A5" w14:textId="77777777" w:rsidR="00234EFF" w:rsidRDefault="00234EFF">
    <w:pPr>
      <w:pStyle w:val="Footer"/>
      <w:rPr>
        <w:lang w:val="en-US"/>
      </w:rPr>
    </w:pPr>
    <w:r>
      <w:rPr>
        <w:lang w:val="en-US"/>
      </w:rPr>
      <w:br/>
    </w:r>
  </w:p>
  <w:p w14:paraId="38AE3F0C" w14:textId="77777777" w:rsidR="00234EFF" w:rsidRDefault="00234EFF">
    <w:pPr>
      <w:pStyle w:val="Footer"/>
      <w:rPr>
        <w:lang w:val="en-US"/>
      </w:rPr>
    </w:pPr>
  </w:p>
  <w:p w14:paraId="61EC7122" w14:textId="5E9E47F5" w:rsidR="00234EFF" w:rsidRPr="00234EFF" w:rsidRDefault="00234EFF">
    <w:pPr>
      <w:pStyle w:val="Footer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  <w:gridCol w:w="3400"/>
    </w:tblGrid>
    <w:tr w:rsidR="00234EFF" w14:paraId="45CADA2C" w14:textId="77777777" w:rsidTr="00234EFF">
      <w:trPr>
        <w:trHeight w:val="300"/>
      </w:trPr>
      <w:tc>
        <w:tcPr>
          <w:tcW w:w="3400" w:type="dxa"/>
        </w:tcPr>
        <w:p w14:paraId="638C3530" w14:textId="35923B1E" w:rsidR="00234EFF" w:rsidRDefault="00234EFF" w:rsidP="207F54D7">
          <w:pPr>
            <w:pStyle w:val="Header"/>
            <w:ind w:left="-115"/>
          </w:pPr>
        </w:p>
      </w:tc>
      <w:tc>
        <w:tcPr>
          <w:tcW w:w="3400" w:type="dxa"/>
        </w:tcPr>
        <w:p w14:paraId="7E420F4A" w14:textId="12182AD3" w:rsidR="00234EFF" w:rsidRDefault="00234EFF" w:rsidP="207F54D7">
          <w:pPr>
            <w:pStyle w:val="Header"/>
            <w:jc w:val="center"/>
          </w:pPr>
        </w:p>
      </w:tc>
      <w:tc>
        <w:tcPr>
          <w:tcW w:w="3400" w:type="dxa"/>
        </w:tcPr>
        <w:p w14:paraId="3444EE35" w14:textId="77777777" w:rsidR="00234EFF" w:rsidRDefault="00234EFF" w:rsidP="207F54D7">
          <w:pPr>
            <w:pStyle w:val="Header"/>
            <w:ind w:right="-115"/>
            <w:jc w:val="right"/>
          </w:pPr>
        </w:p>
      </w:tc>
      <w:tc>
        <w:tcPr>
          <w:tcW w:w="3400" w:type="dxa"/>
        </w:tcPr>
        <w:p w14:paraId="1E5AD773" w14:textId="6E50FE9E" w:rsidR="00234EFF" w:rsidRDefault="00234EFF" w:rsidP="207F54D7">
          <w:pPr>
            <w:pStyle w:val="Header"/>
            <w:ind w:right="-115"/>
            <w:jc w:val="right"/>
          </w:pPr>
        </w:p>
      </w:tc>
    </w:tr>
  </w:tbl>
  <w:p w14:paraId="4384DECA" w14:textId="3B07107C" w:rsidR="00595FDF" w:rsidRDefault="008766F5">
    <w:pPr>
      <w:pStyle w:val="Footer"/>
    </w:pPr>
    <w:r>
      <w:t xml:space="preserve">Page </w:t>
    </w:r>
    <w:r w:rsidR="001C174B">
      <w:fldChar w:fldCharType="begin"/>
    </w:r>
    <w:r w:rsidR="001C174B">
      <w:instrText xml:space="preserve"> PAGE   \* MERGEFORMAT </w:instrText>
    </w:r>
    <w:r w:rsidR="001C174B">
      <w:fldChar w:fldCharType="separate"/>
    </w:r>
    <w:r w:rsidR="001C174B">
      <w:rPr>
        <w:noProof/>
      </w:rPr>
      <w:t>1</w:t>
    </w:r>
    <w:r w:rsidR="001C174B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458B" w14:textId="3170E4BD" w:rsidR="00595FDF" w:rsidRDefault="006E0D6C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2763" w14:textId="77777777" w:rsidR="000C22EA" w:rsidRDefault="000C22EA" w:rsidP="00B812CC">
      <w:r>
        <w:separator/>
      </w:r>
    </w:p>
    <w:p w14:paraId="306DD08A" w14:textId="77777777" w:rsidR="000C22EA" w:rsidRDefault="000C22EA" w:rsidP="00B812CC"/>
    <w:p w14:paraId="7FE61439" w14:textId="77777777" w:rsidR="000C22EA" w:rsidRDefault="000C22EA" w:rsidP="00B812CC"/>
    <w:p w14:paraId="38A2C399" w14:textId="77777777" w:rsidR="000C22EA" w:rsidRDefault="000C22EA" w:rsidP="00B812CC"/>
    <w:p w14:paraId="573685D8" w14:textId="77777777" w:rsidR="000C22EA" w:rsidRDefault="000C22EA"/>
  </w:footnote>
  <w:footnote w:type="continuationSeparator" w:id="0">
    <w:p w14:paraId="2708FF89" w14:textId="77777777" w:rsidR="000C22EA" w:rsidRDefault="000C22EA" w:rsidP="00B812CC">
      <w:r>
        <w:continuationSeparator/>
      </w:r>
    </w:p>
    <w:p w14:paraId="1F3FF134" w14:textId="77777777" w:rsidR="000C22EA" w:rsidRDefault="000C22EA" w:rsidP="00B812CC"/>
    <w:p w14:paraId="731527D6" w14:textId="77777777" w:rsidR="000C22EA" w:rsidRDefault="000C22EA" w:rsidP="00B812CC"/>
    <w:p w14:paraId="0DA635AE" w14:textId="77777777" w:rsidR="000C22EA" w:rsidRDefault="000C22EA" w:rsidP="00B812CC"/>
    <w:p w14:paraId="3C660E48" w14:textId="77777777" w:rsidR="000C22EA" w:rsidRDefault="000C22EA"/>
  </w:footnote>
  <w:footnote w:type="continuationNotice" w:id="1">
    <w:p w14:paraId="2A21EC71" w14:textId="77777777" w:rsidR="000C22EA" w:rsidRDefault="000C22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6D2F" w14:textId="71B80CA9" w:rsidR="00643C1B" w:rsidRDefault="006D6B0F" w:rsidP="00037BD8">
    <w:pPr>
      <w:pStyle w:val="Header"/>
      <w:tabs>
        <w:tab w:val="clear" w:pos="4513"/>
        <w:tab w:val="clear" w:pos="9026"/>
        <w:tab w:val="left" w:pos="4605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AF8C58C" wp14:editId="77DA9720">
              <wp:simplePos x="0" y="0"/>
              <wp:positionH relativeFrom="margin">
                <wp:posOffset>5420995</wp:posOffset>
              </wp:positionH>
              <wp:positionV relativeFrom="topMargin">
                <wp:posOffset>166172</wp:posOffset>
              </wp:positionV>
              <wp:extent cx="443865" cy="178130"/>
              <wp:effectExtent l="0" t="0" r="3175" b="12700"/>
              <wp:wrapNone/>
              <wp:docPr id="658330485" name="Text Box 65833048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E1993" w14:textId="13761FCD" w:rsidR="00411F2F" w:rsidRPr="001C7CF5" w:rsidRDefault="00DA14C1" w:rsidP="00411F2F">
                          <w:pPr>
                            <w:pStyle w:val="Pagedetails"/>
                            <w:rPr>
                              <w:sz w:val="22"/>
                              <w:szCs w:val="22"/>
                            </w:rPr>
                          </w:pPr>
                          <w:r w:rsidRPr="001C7CF5">
                            <w:rPr>
                              <w:sz w:val="22"/>
                              <w:szCs w:val="22"/>
                            </w:rPr>
                            <w:t>September</w:t>
                          </w:r>
                          <w:r w:rsidR="00411F2F" w:rsidRPr="001C7CF5">
                            <w:rPr>
                              <w:sz w:val="22"/>
                              <w:szCs w:val="22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 xmlns:w16sdtfl="http://schemas.microsoft.com/office/word/2024/wordml/sdtformatlock" xmlns:w16du="http://schemas.microsoft.com/office/word/2023/wordml/word16du">
          <w:pict w14:anchorId="2C9786C7">
            <v:shapetype id="_x0000_t202" coordsize="21600,21600" o:spt="202" path="m,l,21600r21600,l21600,xe" w14:anchorId="1AF8C58C">
              <v:stroke joinstyle="miter"/>
              <v:path gradientshapeok="t" o:connecttype="rect"/>
            </v:shapetype>
            <v:shape id="Text Box 658330485" style="position:absolute;margin-left:426.85pt;margin-top:13.1pt;width:34.95pt;height:14.05pt;z-index:251658244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top-margin-area;mso-height-percent:0;mso-height-relative:margin;v-text-anchor:top" alt="IN-CONFIDENC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RBBAIAABAEAAAOAAAAZHJzL2Uyb0RvYy54bWysU01v2zAMvQ/YfxB0X5y0XRcYcYqsRYYB&#10;QVsgHXpWZCk2IIuCxMTOfv0o2U66bqdhF5kmKX6897S46xrDjsqHGmzBZ5MpZ8pKKGu7L/iPl/Wn&#10;OWcBhS2FAasKflKB3y0/fli0LldXUIEplWdUxIa8dQWvEF2eZUFWqhFhAk5ZCmrwjUD69fus9KKl&#10;6o3JrqbT26wFXzoPUoVA3oc+yJepvtZK4pPWQSEzBafZMJ0+nbt4ZsuFyPdeuKqWwxjiH6ZoRG2p&#10;6bnUg0DBDr7+o1RTSw8BNE4kNBloXUuVdqBtZtN322wr4VTahcAJ7gxT+H9l5eNx6549w+4rdERg&#10;BKR1IQ/kjPt02jfxS5MyihOEpzNsqkMmyXlzcz2//cyZpNDsy3x2nWDNLpedD/hNQcOiUXBPrCSw&#10;xHETkBpS6pgSe1lY18YkZoz9zUGJ0ZNdJowWdrtuGHsH5Ym28dATHZxc19RzIwI+C0/M0gKkVnyi&#10;QxtoCw6DxVkF/uff/DGfAKcoZy0ppeCWpMyZ+W6JiCiq0fCjsRsNe2jugaQ3o1fgZDLpgkczmtpD&#10;80oSXsUeFBJWUqeC42jeY69WegJSrVYpiaTjBG7s1slYOkIU8XvpXoV3A8hI7DzCqCCRv8O6z+3B&#10;XR0QdJ2IiHD2GA4ok+wSP8MTibp++5+yLg95+QsAAP//AwBQSwMEFAAGAAgAAAAhALzg99/eAAAA&#10;CQEAAA8AAABkcnMvZG93bnJldi54bWxMj8FOwzAQRO9I/IO1SNyonYSGELKpEIIjlVq4cHPibZI2&#10;tiPbacPfY05wXM3TzNtqs+iRncn5wRqEZCWAkWmtGkyH8PnxdlcA80EaJUdrCOGbPGzq66tKlspe&#10;zI7O+9CxWGJ8KRH6EKaSc9/2pKVf2YlMzA7WaRni6TqunLzEcj3yVIicazmYuNDLiV56ak/7WSMc&#10;3ren4+u8E8dOFPSVOFqaZIt4e7M8PwELtIQ/GH71ozrU0amxs1GejQjFOnuIKEKap8Ai8JhmObAG&#10;YX2fAa8r/v+D+gcAAP//AwBQSwECLQAUAAYACAAAACEAtoM4kv4AAADhAQAAEwAAAAAAAAAAAAAA&#10;AAAAAAAAW0NvbnRlbnRfVHlwZXNdLnhtbFBLAQItABQABgAIAAAAIQA4/SH/1gAAAJQBAAALAAAA&#10;AAAAAAAAAAAAAC8BAABfcmVscy8ucmVsc1BLAQItABQABgAIAAAAIQAw3HRBBAIAABAEAAAOAAAA&#10;AAAAAAAAAAAAAC4CAABkcnMvZTJvRG9jLnhtbFBLAQItABQABgAIAAAAIQC84Pff3gAAAAkBAAAP&#10;AAAAAAAAAAAAAAAAAF4EAABkcnMvZG93bnJldi54bWxQSwUGAAAAAAQABADzAAAAaQUAAAAA&#10;">
              <v:textbox inset="0,0,0,0">
                <w:txbxContent>
                  <w:p w:rsidRPr="001C7CF5" w:rsidR="00411F2F" w:rsidP="00411F2F" w:rsidRDefault="00DA14C1" w14:paraId="1BA91916" w14:textId="13761FCD">
                    <w:pPr>
                      <w:pStyle w:val="Pagedetails"/>
                      <w:rPr>
                        <w:sz w:val="22"/>
                        <w:szCs w:val="22"/>
                      </w:rPr>
                    </w:pPr>
                    <w:r w:rsidRPr="001C7CF5">
                      <w:rPr>
                        <w:sz w:val="22"/>
                        <w:szCs w:val="22"/>
                      </w:rPr>
                      <w:t>September</w:t>
                    </w:r>
                    <w:r w:rsidRPr="001C7CF5" w:rsidR="00411F2F">
                      <w:rPr>
                        <w:sz w:val="22"/>
                        <w:szCs w:val="22"/>
                      </w:rPr>
                      <w:t xml:space="preserve"> 2025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B4F3C"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912CAB9" wp14:editId="6E850458">
              <wp:simplePos x="0" y="0"/>
              <wp:positionH relativeFrom="margin">
                <wp:posOffset>-225897</wp:posOffset>
              </wp:positionH>
              <wp:positionV relativeFrom="page">
                <wp:posOffset>140970</wp:posOffset>
              </wp:positionV>
              <wp:extent cx="443865" cy="380365"/>
              <wp:effectExtent l="0" t="0" r="15875" b="635"/>
              <wp:wrapNone/>
              <wp:docPr id="1306166167" name="Text Box 13061661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7E310" w14:textId="2E93AF67" w:rsidR="00411F2F" w:rsidRPr="001C7CF5" w:rsidRDefault="00411F2F" w:rsidP="00411F2F">
                          <w:pPr>
                            <w:pStyle w:val="Pagedetails"/>
                            <w:rPr>
                              <w:sz w:val="22"/>
                              <w:szCs w:val="22"/>
                            </w:rPr>
                          </w:pPr>
                          <w:r w:rsidRPr="001C7CF5">
                            <w:rPr>
                              <w:sz w:val="22"/>
                              <w:szCs w:val="22"/>
                            </w:rPr>
                            <w:t>Fact</w:t>
                          </w:r>
                          <w:r w:rsidR="00646F9E" w:rsidRPr="001C7CF5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1C7CF5">
                            <w:rPr>
                              <w:sz w:val="22"/>
                              <w:szCs w:val="22"/>
                            </w:rPr>
                            <w:t>sheet</w:t>
                          </w:r>
                          <w:r w:rsidR="00646F9E" w:rsidRPr="001C7CF5">
                            <w:rPr>
                              <w:sz w:val="22"/>
                              <w:szCs w:val="22"/>
                            </w:rPr>
                            <w:t xml:space="preserve">: </w:t>
                          </w:r>
                          <w:r w:rsidR="00DA14C1" w:rsidRPr="001C7CF5">
                            <w:rPr>
                              <w:sz w:val="22"/>
                              <w:szCs w:val="22"/>
                            </w:rPr>
                            <w:t>Changes to a</w:t>
                          </w:r>
                          <w:r w:rsidR="00646F9E" w:rsidRPr="001C7CF5">
                            <w:rPr>
                              <w:sz w:val="22"/>
                              <w:szCs w:val="22"/>
                            </w:rPr>
                            <w:t>ssessments and allocation</w:t>
                          </w:r>
                          <w:r w:rsidR="009C4B3E" w:rsidRPr="001C7CF5">
                            <w:rPr>
                              <w:sz w:val="22"/>
                              <w:szCs w:val="22"/>
                            </w:rPr>
                            <w:t>s, and</w:t>
                          </w:r>
                          <w:r w:rsidR="00646F9E" w:rsidRPr="001C7CF5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9C4B3E" w:rsidRPr="001C7CF5">
                            <w:rPr>
                              <w:sz w:val="22"/>
                              <w:szCs w:val="22"/>
                            </w:rPr>
                            <w:t>flexible funding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 xmlns:w16sdtfl="http://schemas.microsoft.com/office/word/2024/wordml/sdtformatlock" xmlns:w16du="http://schemas.microsoft.com/office/word/2023/wordml/word16du">
          <w:pict w14:anchorId="182313E4">
            <v:shape id="Text Box 1306166167" style="position:absolute;margin-left:-17.8pt;margin-top:11.1pt;width:34.95pt;height:29.95pt;z-index:251658245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alt="IN-CONFIDENC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Z8BQIAABcEAAAOAAAAZHJzL2Uyb0RvYy54bWysU01vGyEQvVfqf0Dc67XjNLJWXkduIleV&#10;rCSSU+WMWfAiAYMAe9f99R1Yr52kOUW9sG9nhvl485jfdkaTg/BBga3oZDSmRFgOtbK7iv5+Xn2b&#10;URIiszXTYEVFjyLQ28XXL/PWleIKGtC18AST2FC2rqJNjK4sisAbYVgYgRMWnRK8YRF//a6oPWsx&#10;u9HF1Xh8U7Tga+eBixDQet876SLnl1Lw+ChlEJHoimJvMZ8+n9t0Fos5K3eeuUbxUxvsE10YpiwW&#10;Pae6Z5GRvVf/pDKKewgg44iDKUBKxUWeAaeZjN9Ns2mYE3kWJCe4M03h/6XlD4eNe/Ikdj+gwwUm&#10;QloXyoDGNE8nvUlf7JSgHyk8nmkTXSQcjdfX09nNd0o4uqaz8RQxZikul50P8acAQxKoqMetZLLY&#10;YR1iHzqEpFoWVkrrvBlt3xgwZ7IUlw4Tit22I6p+1f0W6iMO5aHfd3B8pbD0moX4xDwuGOdA0cZH&#10;PKSGtqJwQpQ04P98ZE/xyDt6KWlRMBW1qGhK9C+L+0jaGoAfwHYAdm/uABU4wcfgeIZ4wUc9QOnB&#10;vKCSl6kGupjlWKmicYB3sRctvgQulsschApyLK7txvGUOjGVaHzuXph3J64jLukBBiGx8h3lfWzP&#10;8XIfQaq8j8Rqz+GJbFRf3ujppSR5v/7PUZf3vPgLAAD//wMAUEsDBBQABgAIAAAAIQBnRTtz3QAA&#10;AAgBAAAPAAAAZHJzL2Rvd25yZXYueG1sTI/BTsMwEETvSPyDtUjcWjsOVFGIUyEERyq1cOHmxNsk&#10;bbyObKcNf485wXE1TzNvq+1iR3ZBHwZHCrK1AIbUOjNQp+Dz421VAAtRk9GjI1TwjQG29e1NpUvj&#10;rrTHyyF2LJVQKLWCPsap5Dy0PVod1m5CStnReatjOn3HjdfXVG5HLoXYcKsHSgu9nvClx/Z8mK2C&#10;4/vufHqd9+LUiQK/Mo9Lk+2Uur9bnp+ARVziHwy/+kkd6uTUuJlMYKOCVf64SagCKSWwBOQPObBG&#10;QSEz4HXF/z9Q/wAAAP//AwBQSwECLQAUAAYACAAAACEAtoM4kv4AAADhAQAAEwAAAAAAAAAAAAAA&#10;AAAAAAAAW0NvbnRlbnRfVHlwZXNdLnhtbFBLAQItABQABgAIAAAAIQA4/SH/1gAAAJQBAAALAAAA&#10;AAAAAAAAAAAAAC8BAABfcmVscy8ucmVsc1BLAQItABQABgAIAAAAIQDe8KZ8BQIAABcEAAAOAAAA&#10;AAAAAAAAAAAAAC4CAABkcnMvZTJvRG9jLnhtbFBLAQItABQABgAIAAAAIQBnRTtz3QAAAAgBAAAP&#10;AAAAAAAAAAAAAAAAAF8EAABkcnMvZG93bnJldi54bWxQSwUGAAAAAAQABADzAAAAaQUAAAAA&#10;" w14:anchorId="4912CAB9">
              <v:textbox inset="0,0,0,0">
                <w:txbxContent>
                  <w:p w:rsidRPr="001C7CF5" w:rsidR="00411F2F" w:rsidP="00411F2F" w:rsidRDefault="00411F2F" w14:paraId="273D3744" w14:textId="2E93AF67">
                    <w:pPr>
                      <w:pStyle w:val="Pagedetails"/>
                      <w:rPr>
                        <w:sz w:val="22"/>
                        <w:szCs w:val="22"/>
                      </w:rPr>
                    </w:pPr>
                    <w:r w:rsidRPr="001C7CF5">
                      <w:rPr>
                        <w:sz w:val="22"/>
                        <w:szCs w:val="22"/>
                      </w:rPr>
                      <w:t>Fact</w:t>
                    </w:r>
                    <w:r w:rsidRPr="001C7CF5" w:rsidR="00646F9E">
                      <w:rPr>
                        <w:sz w:val="22"/>
                        <w:szCs w:val="22"/>
                      </w:rPr>
                      <w:t xml:space="preserve"> </w:t>
                    </w:r>
                    <w:r w:rsidRPr="001C7CF5">
                      <w:rPr>
                        <w:sz w:val="22"/>
                        <w:szCs w:val="22"/>
                      </w:rPr>
                      <w:t>sheet</w:t>
                    </w:r>
                    <w:r w:rsidRPr="001C7CF5" w:rsidR="00646F9E">
                      <w:rPr>
                        <w:sz w:val="22"/>
                        <w:szCs w:val="22"/>
                      </w:rPr>
                      <w:t xml:space="preserve">: </w:t>
                    </w:r>
                    <w:r w:rsidRPr="001C7CF5" w:rsidR="00DA14C1">
                      <w:rPr>
                        <w:sz w:val="22"/>
                        <w:szCs w:val="22"/>
                      </w:rPr>
                      <w:t>Changes to a</w:t>
                    </w:r>
                    <w:r w:rsidRPr="001C7CF5" w:rsidR="00646F9E">
                      <w:rPr>
                        <w:sz w:val="22"/>
                        <w:szCs w:val="22"/>
                      </w:rPr>
                      <w:t>ssessments and allocation</w:t>
                    </w:r>
                    <w:r w:rsidRPr="001C7CF5" w:rsidR="009C4B3E">
                      <w:rPr>
                        <w:sz w:val="22"/>
                        <w:szCs w:val="22"/>
                      </w:rPr>
                      <w:t>s, and</w:t>
                    </w:r>
                    <w:r w:rsidRPr="001C7CF5" w:rsidR="00646F9E">
                      <w:rPr>
                        <w:sz w:val="22"/>
                        <w:szCs w:val="22"/>
                      </w:rPr>
                      <w:t xml:space="preserve"> </w:t>
                    </w:r>
                    <w:r w:rsidRPr="001C7CF5" w:rsidR="009C4B3E">
                      <w:rPr>
                        <w:sz w:val="22"/>
                        <w:szCs w:val="22"/>
                      </w:rPr>
                      <w:t>flexible funding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A4C4" w14:textId="38719A38" w:rsidR="00643C1B" w:rsidRDefault="00AC13C7" w:rsidP="00A3477B">
    <w:pPr>
      <w:pStyle w:val="Header"/>
      <w:tabs>
        <w:tab w:val="clear" w:pos="4513"/>
        <w:tab w:val="clear" w:pos="9026"/>
        <w:tab w:val="left" w:pos="2582"/>
        <w:tab w:val="left" w:pos="8299"/>
      </w:tabs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9362BD5" wp14:editId="21F01D0E">
              <wp:simplePos x="0" y="0"/>
              <wp:positionH relativeFrom="margin">
                <wp:align>left</wp:align>
              </wp:positionH>
              <wp:positionV relativeFrom="topMargin">
                <wp:posOffset>146740</wp:posOffset>
              </wp:positionV>
              <wp:extent cx="443865" cy="380365"/>
              <wp:effectExtent l="0" t="0" r="4445" b="635"/>
              <wp:wrapNone/>
              <wp:docPr id="1319124697" name="Text Box 131912469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BD971" w14:textId="77777777" w:rsidR="00151C32" w:rsidRPr="001C7CF5" w:rsidRDefault="00151C32" w:rsidP="00151C32">
                          <w:pPr>
                            <w:pStyle w:val="Pagedetails"/>
                            <w:rPr>
                              <w:sz w:val="22"/>
                              <w:szCs w:val="22"/>
                            </w:rPr>
                          </w:pPr>
                          <w:r w:rsidRPr="001C7CF5">
                            <w:rPr>
                              <w:sz w:val="22"/>
                              <w:szCs w:val="22"/>
                            </w:rPr>
                            <w:t>Fact sheet: Changes to assessments and allocations, and flexible funding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9362BD5" id="_x0000_t202" coordsize="21600,21600" o:spt="202" path="m,l,21600r21600,l21600,xe">
              <v:stroke joinstyle="miter"/>
              <v:path gradientshapeok="t" o:connecttype="rect"/>
            </v:shapetype>
            <v:shape id="Text Box 1319124697" o:spid="_x0000_s1028" type="#_x0000_t202" alt="IN-CONFIDENCE" style="position:absolute;margin-left:0;margin-top:11.55pt;width:34.95pt;height:29.95pt;z-index:251658246;visibility:visible;mso-wrap-style:none;mso-height-percent:0;mso-wrap-distance-left:0;mso-wrap-distance-top:0;mso-wrap-distance-right:0;mso-wrap-distance-bottom:0;mso-position-horizontal:left;mso-position-horizontal-relative:margin;mso-position-vertical:absolute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7juBwIAABcEAAAOAAAAZHJzL2Uyb0RvYy54bWysU01rGzEQvRf6H4Tu9fojDWbxOjgJLgWT&#10;BJySs6yVvAJJIyTZu+6v70jrtdu0p5KL9u3MaD7ePC3uOqPJUfigwFZ0MhpTIiyHWtl9RX+8rr/M&#10;KQmR2ZppsKKiJxHo3fLzp0XrSjGFBnQtPMEkNpStq2gToyuLIvBGGBZG4IRFpwRvWMRfvy9qz1rM&#10;bnQxHY9vixZ87TxwEQJaH3snXeb8Ugoen6UMIhJdUewt5tPnc5fOYrlg5d4z1yh+boP9RxeGKYtF&#10;L6keWWTk4NVfqYziHgLIOOJgCpBScZFnwGkm43fTbBvmRJ4FyQnuQlP4uLT86bh1L57E7h46XGAi&#10;pHWhDGhM83TSm/TFTgn6kcLThTbRRcLReHMzm99+pYSjazYfzxBjluJ62fkQvwkwJIGKetxKJosd&#10;NyH2oUNIqmVhrbTOm9H2DwPmTJbi2mFCsdt1RNUVnQ7d76A+4VAe+n0Hx9cKS29YiC/M44JxDhRt&#10;fMZDamgrCmdESQP+57/sKR55Ry8lLQqmohYVTYn+bnEfSVsD8APYDcAezAOgAif4GBzPEC/4qAco&#10;PZg3VPIq1UAXsxwrVTQO8CH2osWXwMVqlYNQQY7Fjd06nlInphKNr90b8+7MdcQlPcEgJFa+o7yP&#10;7TleHSJIlfeRWO05PJON6ssbPb+UJO/f/3PU9T0vfwEAAP//AwBQSwMEFAAGAAgAAAAhAB4dQoLa&#10;AAAABQEAAA8AAABkcnMvZG93bnJldi54bWxMj8FOwzAQRO9I/IO1SNyonVaq0pBNhRAcqdTSCzcn&#10;3iZp43VkO234e8wJjqMZzbwpt7MdxJV86B0jZAsFgrhxpucW4fj5/pSDCFGz0YNjQvimANvq/q7U&#10;hXE33tP1EFuRSjgUGqGLcSykDE1HVoeFG4mTd3Le6pikb6Xx+pbK7SCXSq2l1T2nhU6P9NpRczlM&#10;FuH0sbuc36a9Orcqp6/M01xnO8THh/nlGUSkOf6F4Rc/oUOVmGo3sQliQEhHIsJylYFI7nqzAVEj&#10;5CsFsirlf/rqBwAA//8DAFBLAQItABQABgAIAAAAIQC2gziS/gAAAOEBAAATAAAAAAAAAAAAAAAA&#10;AAAAAABbQ29udGVudF9UeXBlc10ueG1sUEsBAi0AFAAGAAgAAAAhADj9If/WAAAAlAEAAAsAAAAA&#10;AAAAAAAAAAAALwEAAF9yZWxzLy5yZWxzUEsBAi0AFAAGAAgAAAAhALHvuO4HAgAAFwQAAA4AAAAA&#10;AAAAAAAAAAAALgIAAGRycy9lMm9Eb2MueG1sUEsBAi0AFAAGAAgAAAAhAB4dQoLaAAAABQEAAA8A&#10;AAAAAAAAAAAAAAAAYQQAAGRycy9kb3ducmV2LnhtbFBLBQYAAAAABAAEAPMAAABoBQAAAAA=&#10;" filled="f" stroked="f">
              <v:textbox inset="0,0,0,0">
                <w:txbxContent>
                  <w:p w14:paraId="251BD971" w14:textId="77777777" w:rsidR="00151C32" w:rsidRPr="001C7CF5" w:rsidRDefault="00151C32" w:rsidP="00151C32">
                    <w:pPr>
                      <w:pStyle w:val="Pagedetails"/>
                      <w:rPr>
                        <w:sz w:val="22"/>
                        <w:szCs w:val="22"/>
                      </w:rPr>
                    </w:pPr>
                    <w:r w:rsidRPr="001C7CF5">
                      <w:rPr>
                        <w:sz w:val="22"/>
                        <w:szCs w:val="22"/>
                      </w:rPr>
                      <w:t>Fact sheet: Changes to assessments and allocations, and flexible funding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A25CB"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90ACF55" wp14:editId="5795892E">
              <wp:simplePos x="0" y="0"/>
              <wp:positionH relativeFrom="margin">
                <wp:posOffset>5576901</wp:posOffset>
              </wp:positionH>
              <wp:positionV relativeFrom="page">
                <wp:posOffset>147320</wp:posOffset>
              </wp:positionV>
              <wp:extent cx="443865" cy="381635"/>
              <wp:effectExtent l="0" t="0" r="3175" b="18415"/>
              <wp:wrapNone/>
              <wp:docPr id="759833324" name="Text Box 75983332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7DA9B" w14:textId="3F2CF006" w:rsidR="005B4F3C" w:rsidRPr="001C7CF5" w:rsidRDefault="00704379" w:rsidP="005B4F3C">
                          <w:pPr>
                            <w:pStyle w:val="Pagedetails"/>
                            <w:rPr>
                              <w:sz w:val="22"/>
                              <w:szCs w:val="22"/>
                            </w:rPr>
                          </w:pPr>
                          <w:r w:rsidRPr="001C7CF5">
                            <w:rPr>
                              <w:sz w:val="22"/>
                              <w:szCs w:val="22"/>
                            </w:rPr>
                            <w:t>September</w:t>
                          </w:r>
                          <w:r w:rsidR="005B4F3C" w:rsidRPr="001C7CF5">
                            <w:rPr>
                              <w:sz w:val="22"/>
                              <w:szCs w:val="22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90ACF55" id="Text Box 759833324" o:spid="_x0000_s1029" type="#_x0000_t202" alt="IN-CONFIDENCE" style="position:absolute;margin-left:439.15pt;margin-top:11.6pt;width:34.95pt;height:30.05pt;z-index:251658244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krBw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rG4kP3O6hPOJSHft/B8bXC0hsW4gvzuGCcA0Ub&#10;n/GQGtqKwtmipAH/82/+lI+8Y5SSFgVTUYuKpkR/t7iPpK3B8IOxGwx7MA+ACpzgY3A8m3jBRz2Y&#10;0oN5QyWvUg0MMcuxUkXjYD7EXrT4ErhYrXISKsixuLFbxxN0YirR+Nq9Me/OXEdc0hMMQmLlB8r7&#10;3J7j1SGCVHkfidWewzPZqL680fNLSfJ+/5+zru95+QsAAP//AwBQSwMEFAAGAAgAAAAhAFMkjvPd&#10;AAAACQEAAA8AAABkcnMvZG93bnJldi54bWxMj8FOwzAMhu9IvENkJG4saYsglKYTQnBk0gYXbmnj&#10;td2apErSrbw95sRutv5Pvz9X68WO7IQhDt4pyFYCGLrWm8F1Cr4+3+8ksJi0M3r0DhX8YIR1fX1V&#10;6dL4s9viaZc6RiUullpBn9JUch7bHq2OKz+ho2zvg9WJ1tBxE/SZyu3IcyEeuNWDowu9nvC1x/a4&#10;m62C/cfmeHibt+LQCYnfWcClyTZK3d4sL8/AEi7pH4Y/fVKHmpwaPzsT2ahAPsqCUAV5kQMj4Ole&#10;0tBQUhTA64pfflD/AgAA//8DAFBLAQItABQABgAIAAAAIQC2gziS/gAAAOEBAAATAAAAAAAAAAAA&#10;AAAAAAAAAABbQ29udGVudF9UeXBlc10ueG1sUEsBAi0AFAAGAAgAAAAhADj9If/WAAAAlAEAAAsA&#10;AAAAAAAAAAAAAAAALwEAAF9yZWxzLy5yZWxzUEsBAi0AFAAGAAgAAAAhAG9Q6SsHAgAAFwQAAA4A&#10;AAAAAAAAAAAAAAAALgIAAGRycy9lMm9Eb2MueG1sUEsBAi0AFAAGAAgAAAAhAFMkjvPdAAAACQEA&#10;AA8AAAAAAAAAAAAAAAAAYQQAAGRycy9kb3ducmV2LnhtbFBLBQYAAAAABAAEAPMAAABrBQAAAAA=&#10;" filled="f" stroked="f">
              <v:textbox inset="0,0,0,0">
                <w:txbxContent>
                  <w:p w14:paraId="2407DA9B" w14:textId="3F2CF006" w:rsidR="005B4F3C" w:rsidRPr="001C7CF5" w:rsidRDefault="00704379" w:rsidP="005B4F3C">
                    <w:pPr>
                      <w:pStyle w:val="Pagedetails"/>
                      <w:rPr>
                        <w:sz w:val="22"/>
                        <w:szCs w:val="22"/>
                      </w:rPr>
                    </w:pPr>
                    <w:r w:rsidRPr="001C7CF5">
                      <w:rPr>
                        <w:sz w:val="22"/>
                        <w:szCs w:val="22"/>
                      </w:rPr>
                      <w:t>September</w:t>
                    </w:r>
                    <w:r w:rsidR="005B4F3C" w:rsidRPr="001C7CF5">
                      <w:rPr>
                        <w:sz w:val="22"/>
                        <w:szCs w:val="22"/>
                      </w:rPr>
                      <w:t xml:space="preserve">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3469" w14:textId="40C9A35B" w:rsidR="00643C1B" w:rsidRDefault="007A5FD8">
    <w:pPr>
      <w:pStyle w:val="Head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66223A2C" wp14:editId="1345B5A3">
          <wp:simplePos x="0" y="0"/>
          <wp:positionH relativeFrom="margin">
            <wp:posOffset>-379979</wp:posOffset>
          </wp:positionH>
          <wp:positionV relativeFrom="paragraph">
            <wp:posOffset>-184960</wp:posOffset>
          </wp:positionV>
          <wp:extent cx="7349976" cy="10216731"/>
          <wp:effectExtent l="0" t="0" r="3810" b="0"/>
          <wp:wrapNone/>
          <wp:docPr id="103667710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67710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" b="825"/>
                  <a:stretch>
                    <a:fillRect/>
                  </a:stretch>
                </pic:blipFill>
                <pic:spPr bwMode="auto">
                  <a:xfrm>
                    <a:off x="0" y="0"/>
                    <a:ext cx="7349976" cy="102167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ECC7" w14:textId="337A2295" w:rsidR="00234EFF" w:rsidRDefault="00F71481" w:rsidP="00037BD8">
    <w:pPr>
      <w:pStyle w:val="Header"/>
      <w:tabs>
        <w:tab w:val="clear" w:pos="4513"/>
        <w:tab w:val="clear" w:pos="9026"/>
        <w:tab w:val="left" w:pos="4605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E249883" wp14:editId="597DF835">
              <wp:simplePos x="0" y="0"/>
              <wp:positionH relativeFrom="margin">
                <wp:align>left</wp:align>
              </wp:positionH>
              <wp:positionV relativeFrom="page">
                <wp:posOffset>148921</wp:posOffset>
              </wp:positionV>
              <wp:extent cx="443865" cy="380365"/>
              <wp:effectExtent l="0" t="0" r="4445" b="635"/>
              <wp:wrapNone/>
              <wp:docPr id="225598110" name="Text Box 225598110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B5E9D" w14:textId="77777777" w:rsidR="00234EFF" w:rsidRPr="001C7CF5" w:rsidRDefault="00234EFF" w:rsidP="00411F2F">
                          <w:pPr>
                            <w:pStyle w:val="Pagedetails"/>
                            <w:rPr>
                              <w:sz w:val="22"/>
                              <w:szCs w:val="22"/>
                            </w:rPr>
                          </w:pPr>
                          <w:r w:rsidRPr="001C7CF5">
                            <w:rPr>
                              <w:sz w:val="22"/>
                              <w:szCs w:val="22"/>
                            </w:rPr>
                            <w:t>Fact sheet: Changes to assessments and allocations, and flexible funding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1E249883" id="_x0000_t202" coordsize="21600,21600" o:spt="202" path="m,l,21600r21600,l21600,xe">
              <v:stroke joinstyle="miter"/>
              <v:path gradientshapeok="t" o:connecttype="rect"/>
            </v:shapetype>
            <v:shape id="Text Box 225598110" o:spid="_x0000_s1030" type="#_x0000_t202" alt="IN-CONFIDENCE" style="position:absolute;margin-left:0;margin-top:11.75pt;width:34.95pt;height:29.95pt;z-index:251658241;visibility:visible;mso-wrap-style:non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/URBwIAABcEAAAOAAAAZHJzL2Uyb0RvYy54bWysU99v2yAQfp+0/wHxvthpuiqy4lRZq0yT&#10;orZSOvWZYIiRgENAYmd//Q4cJ1u3p2kv+PPdcT+++1jc90aTo/BBga3pdFJSIiyHRtl9Tb+/rj/N&#10;KQmR2YZpsKKmJxHo/fLjh0XnKnEDLehGeIJJbKg6V9M2RlcVReCtMCxMwAmLTgnesIi/fl80nnWY&#10;3ejipizvig584zxwEQJaHwcnXeb8Ugoen6UMIhJdU+wt5tPnc5fOYrlg1d4z1yp+boP9QxeGKYtF&#10;L6keWWTk4NUfqYziHgLIOOFgCpBScZFnwGmm5btpti1zIs+C5AR3oSn8v7T86bh1L57E/gv0uMBE&#10;SOdCFdCY5umlN+mLnRL0I4WnC22ij4Sj8fZ2Nr/7TAlH12xezhBjluJ62fkQvwowJIGaetxKJosd&#10;NyEOoWNIqmVhrbTOm9H2NwPmTJbi2mFCsd/1RDXYyNj9DpoTDuVh2HdwfK2w9IaF+MI8LhjnQNHG&#10;Zzykhq6mcEaUtOB//M2e4pF39FLSoWBqalHRlOhvFveRtDUCP4LdCOzBPAAqcIqPwfEM8YKPeoTS&#10;g3lDJa9SDXQxy7FSTeMIH+IgWnwJXKxWOQgV5Fjc2K3jKXViKtH42r8x785cR1zSE4xCYtU7yofY&#10;gePVIYJUeR+J1YHDM9movrzR80tJ8v71P0dd3/PyJwAAAP//AwBQSwMEFAAGAAgAAAAhAF5DsOPb&#10;AAAABQEAAA8AAABkcnMvZG93bnJldi54bWxMj8FOwzAQRO9I/QdrK3Gjdlqo0pBNhRAcqdTChZsT&#10;b5O08TqKnTb8PeZEj6MZzbzJt5PtxIUG3zpGSBYKBHHlTMs1wtfn+0MKwgfNRneOCeGHPGyL2V2u&#10;M+OuvKfLIdQilrDPNEITQp9J6auGrPYL1xNH7+gGq0OUQy3NoK+x3HZyqdRaWt1yXGh0T68NVefD&#10;aBGOH7vz6W3cq1OtUvpOBprKZId4P59enkEEmsJ/GP7wIzoUkal0IxsvOoR4JCAsV08gorvebECU&#10;COnqEWSRy1v64hcAAP//AwBQSwECLQAUAAYACAAAACEAtoM4kv4AAADhAQAAEwAAAAAAAAAAAAAA&#10;AAAAAAAAW0NvbnRlbnRfVHlwZXNdLnhtbFBLAQItABQABgAIAAAAIQA4/SH/1gAAAJQBAAALAAAA&#10;AAAAAAAAAAAAAC8BAABfcmVscy8ucmVsc1BLAQItABQABgAIAAAAIQAu1/URBwIAABcEAAAOAAAA&#10;AAAAAAAAAAAAAC4CAABkcnMvZTJvRG9jLnhtbFBLAQItABQABgAIAAAAIQBeQ7Dj2wAAAAUBAAAP&#10;AAAAAAAAAAAAAAAAAGEEAABkcnMvZG93bnJldi54bWxQSwUGAAAAAAQABADzAAAAaQUAAAAA&#10;" filled="f" stroked="f">
              <v:textbox inset="0,0,0,0">
                <w:txbxContent>
                  <w:p w14:paraId="49DB5E9D" w14:textId="77777777" w:rsidR="00234EFF" w:rsidRPr="001C7CF5" w:rsidRDefault="00234EFF" w:rsidP="00411F2F">
                    <w:pPr>
                      <w:pStyle w:val="Pagedetails"/>
                      <w:rPr>
                        <w:sz w:val="22"/>
                        <w:szCs w:val="22"/>
                      </w:rPr>
                    </w:pPr>
                    <w:r w:rsidRPr="001C7CF5">
                      <w:rPr>
                        <w:sz w:val="22"/>
                        <w:szCs w:val="22"/>
                      </w:rPr>
                      <w:t>Fact sheet: Changes to assessments and allocations, and flexible funding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34EFF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D67938" wp14:editId="7204225A">
              <wp:simplePos x="0" y="0"/>
              <wp:positionH relativeFrom="margin">
                <wp:posOffset>5420995</wp:posOffset>
              </wp:positionH>
              <wp:positionV relativeFrom="topMargin">
                <wp:posOffset>141274</wp:posOffset>
              </wp:positionV>
              <wp:extent cx="443865" cy="178130"/>
              <wp:effectExtent l="0" t="0" r="3175" b="12700"/>
              <wp:wrapNone/>
              <wp:docPr id="1954770203" name="Text Box 195477020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E9C60" w14:textId="77777777" w:rsidR="00234EFF" w:rsidRPr="001C7CF5" w:rsidRDefault="00234EFF" w:rsidP="00411F2F">
                          <w:pPr>
                            <w:pStyle w:val="Pagedetails"/>
                            <w:rPr>
                              <w:sz w:val="22"/>
                              <w:szCs w:val="22"/>
                            </w:rPr>
                          </w:pPr>
                          <w:r w:rsidRPr="001C7CF5">
                            <w:rPr>
                              <w:sz w:val="22"/>
                              <w:szCs w:val="22"/>
                            </w:rPr>
                            <w:t>September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2BD67938" id="Text Box 1954770203" o:spid="_x0000_s1031" type="#_x0000_t202" alt="IN-CONFIDENCE" style="position:absolute;margin-left:426.85pt;margin-top:11.1pt;width:34.95pt;height:14.05pt;z-index:25165824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mTCAIAABcEAAAOAAAAZHJzL2Uyb0RvYy54bWysU02P2yAQvVfqf0DcGyf71ciKs0p3lapS&#10;tLtSttozwRAjAYOAxE5/fQdsJ+22p6oXPJ4Z5uO9x+K+M5ochQ8KbEVnkyklwnKold1X9Pvr+tOc&#10;khCZrZkGKyp6EoHeLz9+WLSuFFfQgK6FJ1jEhrJ1FW1idGVRBN4Iw8IEnLAYlOANi/jr90XtWYvV&#10;jS6uptO7ogVfOw9chIDexz5Il7m+lILHZymDiERXFGeL+fT53KWzWC5YuffMNYoPY7B/mMIwZbHp&#10;udQji4wcvPqjlFHcQwAZJxxMAVIqLvIOuM1s+m6bbcOcyLsgOMGdYQr/ryx/Om7diyex+wIdEpgA&#10;aV0oAzrTPp30Jn1xUoJxhPB0hk10kXB03txcz+9uKeEYmn2ez64zrMXlsvMhfhVgSDIq6pGVDBY7&#10;bkLEhpg6pqReFtZK68yMtr85MDF5isuEyYrdriOqrujtOP0O6hMu5aHnOzi+Vth6w0J8YR4Jxj1Q&#10;tPEZD6mhrSgMFiUN+B9/86d8xB2jlLQomIpaVDQl+ptFPpK2RsOPxm407ME8ACpwho/B8WziBR/1&#10;aEoP5g2VvEo9MMQsx04VjaP5EHvR4kvgYrXKSaggx+LGbh1PpRNSCcbX7o15N2AdkaQnGIXEyneQ&#10;97k9xqtDBKkyHwnVHsMBbFRfpml4KUnev/7nrMt7Xv4EAAD//wMAUEsDBBQABgAIAAAAIQBaXUn/&#10;3gAAAAkBAAAPAAAAZHJzL2Rvd25yZXYueG1sTI/BTsMwEETvSPyDtUjcqJ1ELWkap0IIjlRq4cLN&#10;ibdJ2ngd2U4b/h5zosfVPM28LbezGdgFne8tSUgWAhhSY3VPrYSvz/enHJgPirQaLKGEH/Swre7v&#10;SlVoe6U9Xg6hZbGEfKEkdCGMBee+6dAov7AjUsyO1hkV4ularp26xnIz8FSIFTeqp7jQqRFfO2zO&#10;h8lIOH7szqe3aS9OrcjxO3E418lOyseH+WUDLOAc/mH404/qUEWn2k6kPRsk5MvsOaIS0jQFFoF1&#10;mq2A1RKWIgNelfz2g+oXAAD//wMAUEsBAi0AFAAGAAgAAAAhALaDOJL+AAAA4QEAABMAAAAAAAAA&#10;AAAAAAAAAAAAAFtDb250ZW50X1R5cGVzXS54bWxQSwECLQAUAAYACAAAACEAOP0h/9YAAACUAQAA&#10;CwAAAAAAAAAAAAAAAAAvAQAAX3JlbHMvLnJlbHNQSwECLQAUAAYACAAAACEAAQIJkwgCAAAXBAAA&#10;DgAAAAAAAAAAAAAAAAAuAgAAZHJzL2Uyb0RvYy54bWxQSwECLQAUAAYACAAAACEAWl1J/94AAAAJ&#10;AQAADwAAAAAAAAAAAAAAAABiBAAAZHJzL2Rvd25yZXYueG1sUEsFBgAAAAAEAAQA8wAAAG0FAAAA&#10;AA==&#10;" filled="f" stroked="f">
              <v:textbox inset="0,0,0,0">
                <w:txbxContent>
                  <w:p w14:paraId="027E9C60" w14:textId="77777777" w:rsidR="00234EFF" w:rsidRPr="001C7CF5" w:rsidRDefault="00234EFF" w:rsidP="00411F2F">
                    <w:pPr>
                      <w:pStyle w:val="Pagedetails"/>
                      <w:rPr>
                        <w:sz w:val="22"/>
                        <w:szCs w:val="22"/>
                      </w:rPr>
                    </w:pPr>
                    <w:r w:rsidRPr="001C7CF5">
                      <w:rPr>
                        <w:sz w:val="22"/>
                        <w:szCs w:val="22"/>
                      </w:rPr>
                      <w:t>September 2025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12A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1AAED5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6D13B4"/>
    <w:multiLevelType w:val="hybridMultilevel"/>
    <w:tmpl w:val="1D1883DC"/>
    <w:lvl w:ilvl="0" w:tplc="267A6C8E">
      <w:numFmt w:val="bullet"/>
      <w:lvlText w:val="•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768D"/>
    <w:multiLevelType w:val="hybridMultilevel"/>
    <w:tmpl w:val="A6FA7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60A34"/>
    <w:multiLevelType w:val="hybridMultilevel"/>
    <w:tmpl w:val="A058D58C"/>
    <w:lvl w:ilvl="0" w:tplc="14090003">
      <w:start w:val="1"/>
      <w:numFmt w:val="bullet"/>
      <w:pStyle w:val="Bullet2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DB98F82E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2A0F"/>
    <w:multiLevelType w:val="hybridMultilevel"/>
    <w:tmpl w:val="7BACDF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667FB"/>
    <w:multiLevelType w:val="hybridMultilevel"/>
    <w:tmpl w:val="BCFE0C2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E2475A"/>
    <w:multiLevelType w:val="hybridMultilevel"/>
    <w:tmpl w:val="6248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517F1"/>
    <w:multiLevelType w:val="hybridMultilevel"/>
    <w:tmpl w:val="71F8C790"/>
    <w:lvl w:ilvl="0" w:tplc="5CBE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ABD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4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C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034D68"/>
    <w:multiLevelType w:val="hybridMultilevel"/>
    <w:tmpl w:val="C8ECAF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40E4E"/>
    <w:multiLevelType w:val="multilevel"/>
    <w:tmpl w:val="F2A0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CE13FA"/>
    <w:multiLevelType w:val="multilevel"/>
    <w:tmpl w:val="29DC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1D597C"/>
    <w:multiLevelType w:val="multilevel"/>
    <w:tmpl w:val="87C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7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C4174"/>
    <w:multiLevelType w:val="hybridMultilevel"/>
    <w:tmpl w:val="A482A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E6E0B"/>
    <w:multiLevelType w:val="hybridMultilevel"/>
    <w:tmpl w:val="EDE6498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425B79"/>
    <w:multiLevelType w:val="multilevel"/>
    <w:tmpl w:val="D8F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4150D"/>
    <w:multiLevelType w:val="hybridMultilevel"/>
    <w:tmpl w:val="7DAC96D4"/>
    <w:lvl w:ilvl="0" w:tplc="6F7696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D2747E"/>
    <w:multiLevelType w:val="hybridMultilevel"/>
    <w:tmpl w:val="950A2C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92E5E"/>
    <w:multiLevelType w:val="hybridMultilevel"/>
    <w:tmpl w:val="1D7ECA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D1CC7"/>
    <w:multiLevelType w:val="multilevel"/>
    <w:tmpl w:val="62561004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8072">
    <w:abstractNumId w:val="11"/>
  </w:num>
  <w:num w:numId="2" w16cid:durableId="10913148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9745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631104">
    <w:abstractNumId w:val="8"/>
  </w:num>
  <w:num w:numId="5" w16cid:durableId="42875152">
    <w:abstractNumId w:val="1"/>
  </w:num>
  <w:num w:numId="6" w16cid:durableId="988707013">
    <w:abstractNumId w:val="0"/>
  </w:num>
  <w:num w:numId="7" w16cid:durableId="185602780">
    <w:abstractNumId w:val="17"/>
  </w:num>
  <w:num w:numId="8" w16cid:durableId="147221568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06589">
    <w:abstractNumId w:val="1"/>
  </w:num>
  <w:num w:numId="10" w16cid:durableId="1535078731">
    <w:abstractNumId w:val="6"/>
  </w:num>
  <w:num w:numId="11" w16cid:durableId="645007926">
    <w:abstractNumId w:val="18"/>
  </w:num>
  <w:num w:numId="12" w16cid:durableId="1287853512">
    <w:abstractNumId w:val="4"/>
  </w:num>
  <w:num w:numId="13" w16cid:durableId="1105729138">
    <w:abstractNumId w:val="24"/>
  </w:num>
  <w:num w:numId="14" w16cid:durableId="778572090">
    <w:abstractNumId w:val="23"/>
  </w:num>
  <w:num w:numId="15" w16cid:durableId="1178303107">
    <w:abstractNumId w:val="10"/>
  </w:num>
  <w:num w:numId="16" w16cid:durableId="162012599">
    <w:abstractNumId w:val="9"/>
  </w:num>
  <w:num w:numId="17" w16cid:durableId="275988926">
    <w:abstractNumId w:val="20"/>
  </w:num>
  <w:num w:numId="18" w16cid:durableId="1765147164">
    <w:abstractNumId w:val="3"/>
  </w:num>
  <w:num w:numId="19" w16cid:durableId="1239486206">
    <w:abstractNumId w:val="15"/>
  </w:num>
  <w:num w:numId="20" w16cid:durableId="1463426009">
    <w:abstractNumId w:val="5"/>
  </w:num>
  <w:num w:numId="21" w16cid:durableId="169103741">
    <w:abstractNumId w:val="22"/>
  </w:num>
  <w:num w:numId="22" w16cid:durableId="10421569">
    <w:abstractNumId w:val="12"/>
  </w:num>
  <w:num w:numId="23" w16cid:durableId="1446999688">
    <w:abstractNumId w:val="2"/>
  </w:num>
  <w:num w:numId="24" w16cid:durableId="1166361389">
    <w:abstractNumId w:val="19"/>
  </w:num>
  <w:num w:numId="25" w16cid:durableId="1653826765">
    <w:abstractNumId w:val="21"/>
  </w:num>
  <w:num w:numId="26" w16cid:durableId="1215044179">
    <w:abstractNumId w:val="7"/>
  </w:num>
  <w:num w:numId="27" w16cid:durableId="1014963573">
    <w:abstractNumId w:val="13"/>
  </w:num>
  <w:num w:numId="28" w16cid:durableId="5055596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A"/>
    <w:rsid w:val="00000B4C"/>
    <w:rsid w:val="000011DC"/>
    <w:rsid w:val="00004A34"/>
    <w:rsid w:val="000052C1"/>
    <w:rsid w:val="000052C7"/>
    <w:rsid w:val="000106D0"/>
    <w:rsid w:val="00010B5C"/>
    <w:rsid w:val="000130D7"/>
    <w:rsid w:val="00017A53"/>
    <w:rsid w:val="00022368"/>
    <w:rsid w:val="00027FBF"/>
    <w:rsid w:val="00034CC1"/>
    <w:rsid w:val="00037BD8"/>
    <w:rsid w:val="00037CB0"/>
    <w:rsid w:val="0004240D"/>
    <w:rsid w:val="00046706"/>
    <w:rsid w:val="00046B29"/>
    <w:rsid w:val="00064040"/>
    <w:rsid w:val="00072106"/>
    <w:rsid w:val="000806ED"/>
    <w:rsid w:val="00095C73"/>
    <w:rsid w:val="000A70A6"/>
    <w:rsid w:val="000B3F15"/>
    <w:rsid w:val="000C1548"/>
    <w:rsid w:val="000C22EA"/>
    <w:rsid w:val="000C32FA"/>
    <w:rsid w:val="000D4378"/>
    <w:rsid w:val="000D4CE2"/>
    <w:rsid w:val="000D698A"/>
    <w:rsid w:val="000E101D"/>
    <w:rsid w:val="000E3BB9"/>
    <w:rsid w:val="000E5719"/>
    <w:rsid w:val="000F1EC0"/>
    <w:rsid w:val="00106AED"/>
    <w:rsid w:val="0011287F"/>
    <w:rsid w:val="001151BE"/>
    <w:rsid w:val="001210FB"/>
    <w:rsid w:val="00121DA1"/>
    <w:rsid w:val="001262A7"/>
    <w:rsid w:val="00126AAF"/>
    <w:rsid w:val="001308D6"/>
    <w:rsid w:val="00133FE8"/>
    <w:rsid w:val="00136D06"/>
    <w:rsid w:val="00141A0E"/>
    <w:rsid w:val="00142A93"/>
    <w:rsid w:val="001436DC"/>
    <w:rsid w:val="00146655"/>
    <w:rsid w:val="00151526"/>
    <w:rsid w:val="00151C32"/>
    <w:rsid w:val="00154B8A"/>
    <w:rsid w:val="00156482"/>
    <w:rsid w:val="00156E18"/>
    <w:rsid w:val="0016075F"/>
    <w:rsid w:val="00163D46"/>
    <w:rsid w:val="00166D72"/>
    <w:rsid w:val="00172EED"/>
    <w:rsid w:val="00175581"/>
    <w:rsid w:val="0018134A"/>
    <w:rsid w:val="00181453"/>
    <w:rsid w:val="00184EEE"/>
    <w:rsid w:val="00185356"/>
    <w:rsid w:val="00187357"/>
    <w:rsid w:val="00190B3A"/>
    <w:rsid w:val="00192B2B"/>
    <w:rsid w:val="0019301B"/>
    <w:rsid w:val="00194085"/>
    <w:rsid w:val="00194C6E"/>
    <w:rsid w:val="001965E5"/>
    <w:rsid w:val="00197A2E"/>
    <w:rsid w:val="001A28C8"/>
    <w:rsid w:val="001C174B"/>
    <w:rsid w:val="001C2A08"/>
    <w:rsid w:val="001C5F13"/>
    <w:rsid w:val="001C74CA"/>
    <w:rsid w:val="001C7CF5"/>
    <w:rsid w:val="001D11AB"/>
    <w:rsid w:val="001D1F28"/>
    <w:rsid w:val="001D3744"/>
    <w:rsid w:val="001D507A"/>
    <w:rsid w:val="001D6785"/>
    <w:rsid w:val="001D7BA2"/>
    <w:rsid w:val="001E0F34"/>
    <w:rsid w:val="001E7E08"/>
    <w:rsid w:val="001F084D"/>
    <w:rsid w:val="001F18F1"/>
    <w:rsid w:val="0020174E"/>
    <w:rsid w:val="00210B03"/>
    <w:rsid w:val="00210D40"/>
    <w:rsid w:val="00213DA6"/>
    <w:rsid w:val="002162C4"/>
    <w:rsid w:val="00216302"/>
    <w:rsid w:val="00216BA5"/>
    <w:rsid w:val="002304B5"/>
    <w:rsid w:val="002315C0"/>
    <w:rsid w:val="00234EFF"/>
    <w:rsid w:val="002376B7"/>
    <w:rsid w:val="00240BED"/>
    <w:rsid w:val="00245A2B"/>
    <w:rsid w:val="0025441E"/>
    <w:rsid w:val="00271C78"/>
    <w:rsid w:val="002823B5"/>
    <w:rsid w:val="002866CA"/>
    <w:rsid w:val="0029025D"/>
    <w:rsid w:val="0029178D"/>
    <w:rsid w:val="00296B0F"/>
    <w:rsid w:val="002A07FB"/>
    <w:rsid w:val="002A0C75"/>
    <w:rsid w:val="002A4839"/>
    <w:rsid w:val="002A7265"/>
    <w:rsid w:val="002B0645"/>
    <w:rsid w:val="002B09A6"/>
    <w:rsid w:val="002B3353"/>
    <w:rsid w:val="002B5A41"/>
    <w:rsid w:val="002C25D2"/>
    <w:rsid w:val="002C5548"/>
    <w:rsid w:val="002D0774"/>
    <w:rsid w:val="002D1C62"/>
    <w:rsid w:val="002E1F80"/>
    <w:rsid w:val="002E6786"/>
    <w:rsid w:val="002E7137"/>
    <w:rsid w:val="002F0612"/>
    <w:rsid w:val="00304F37"/>
    <w:rsid w:val="00310646"/>
    <w:rsid w:val="00312697"/>
    <w:rsid w:val="00314DB1"/>
    <w:rsid w:val="00314E9C"/>
    <w:rsid w:val="00317D0D"/>
    <w:rsid w:val="00323DD8"/>
    <w:rsid w:val="003244A8"/>
    <w:rsid w:val="00326842"/>
    <w:rsid w:val="00330BDB"/>
    <w:rsid w:val="003320D4"/>
    <w:rsid w:val="00334B59"/>
    <w:rsid w:val="0033557F"/>
    <w:rsid w:val="00336D44"/>
    <w:rsid w:val="00337982"/>
    <w:rsid w:val="0034476B"/>
    <w:rsid w:val="0034605C"/>
    <w:rsid w:val="003466CD"/>
    <w:rsid w:val="003472DE"/>
    <w:rsid w:val="00354EC2"/>
    <w:rsid w:val="00363218"/>
    <w:rsid w:val="003632AA"/>
    <w:rsid w:val="003755AD"/>
    <w:rsid w:val="003808D9"/>
    <w:rsid w:val="00382226"/>
    <w:rsid w:val="00384B9F"/>
    <w:rsid w:val="00387B1F"/>
    <w:rsid w:val="00392AFE"/>
    <w:rsid w:val="0039410F"/>
    <w:rsid w:val="00396EED"/>
    <w:rsid w:val="003A0628"/>
    <w:rsid w:val="003A4A53"/>
    <w:rsid w:val="003A5470"/>
    <w:rsid w:val="003B4E71"/>
    <w:rsid w:val="003C3B31"/>
    <w:rsid w:val="003C6FEE"/>
    <w:rsid w:val="003D402D"/>
    <w:rsid w:val="003E3302"/>
    <w:rsid w:val="003F6A3C"/>
    <w:rsid w:val="003F6AB8"/>
    <w:rsid w:val="00402398"/>
    <w:rsid w:val="00404606"/>
    <w:rsid w:val="0040711A"/>
    <w:rsid w:val="00411F2F"/>
    <w:rsid w:val="0041435D"/>
    <w:rsid w:val="004143FD"/>
    <w:rsid w:val="00414E8A"/>
    <w:rsid w:val="004227ED"/>
    <w:rsid w:val="00426230"/>
    <w:rsid w:val="004265CD"/>
    <w:rsid w:val="0042683E"/>
    <w:rsid w:val="0043640C"/>
    <w:rsid w:val="00445BCE"/>
    <w:rsid w:val="00452163"/>
    <w:rsid w:val="00454F25"/>
    <w:rsid w:val="00457A18"/>
    <w:rsid w:val="00460E8F"/>
    <w:rsid w:val="0046708D"/>
    <w:rsid w:val="00474273"/>
    <w:rsid w:val="0048494B"/>
    <w:rsid w:val="00486F48"/>
    <w:rsid w:val="00493348"/>
    <w:rsid w:val="0049568B"/>
    <w:rsid w:val="0049793D"/>
    <w:rsid w:val="004B2D53"/>
    <w:rsid w:val="004B3E14"/>
    <w:rsid w:val="004C0AC6"/>
    <w:rsid w:val="004C42D9"/>
    <w:rsid w:val="004D61DD"/>
    <w:rsid w:val="004E1C12"/>
    <w:rsid w:val="004F35F4"/>
    <w:rsid w:val="004F4D8C"/>
    <w:rsid w:val="00503E65"/>
    <w:rsid w:val="005124D8"/>
    <w:rsid w:val="00515D9F"/>
    <w:rsid w:val="0051689B"/>
    <w:rsid w:val="005202E3"/>
    <w:rsid w:val="005255F3"/>
    <w:rsid w:val="00527FAD"/>
    <w:rsid w:val="0053305F"/>
    <w:rsid w:val="00533E65"/>
    <w:rsid w:val="005355C9"/>
    <w:rsid w:val="0054019A"/>
    <w:rsid w:val="0054058B"/>
    <w:rsid w:val="00541DA4"/>
    <w:rsid w:val="005463D4"/>
    <w:rsid w:val="00547A9B"/>
    <w:rsid w:val="005550D1"/>
    <w:rsid w:val="00557735"/>
    <w:rsid w:val="00565CE1"/>
    <w:rsid w:val="0056681E"/>
    <w:rsid w:val="005669A7"/>
    <w:rsid w:val="00570817"/>
    <w:rsid w:val="00572AA9"/>
    <w:rsid w:val="00573C0A"/>
    <w:rsid w:val="00584F02"/>
    <w:rsid w:val="005917B4"/>
    <w:rsid w:val="00595906"/>
    <w:rsid w:val="00595FDF"/>
    <w:rsid w:val="005A098E"/>
    <w:rsid w:val="005B11F9"/>
    <w:rsid w:val="005B1C12"/>
    <w:rsid w:val="005B311E"/>
    <w:rsid w:val="005B3EB7"/>
    <w:rsid w:val="005B455D"/>
    <w:rsid w:val="005B4A57"/>
    <w:rsid w:val="005B4F3C"/>
    <w:rsid w:val="005C7E68"/>
    <w:rsid w:val="005E6799"/>
    <w:rsid w:val="005E71D1"/>
    <w:rsid w:val="005F5F89"/>
    <w:rsid w:val="005F772F"/>
    <w:rsid w:val="006029BD"/>
    <w:rsid w:val="006058F8"/>
    <w:rsid w:val="00611F43"/>
    <w:rsid w:val="00614806"/>
    <w:rsid w:val="0061783E"/>
    <w:rsid w:val="006207F6"/>
    <w:rsid w:val="00625D50"/>
    <w:rsid w:val="00627869"/>
    <w:rsid w:val="00627E35"/>
    <w:rsid w:val="00631D73"/>
    <w:rsid w:val="0063448D"/>
    <w:rsid w:val="0063502A"/>
    <w:rsid w:val="00636FE5"/>
    <w:rsid w:val="006419D3"/>
    <w:rsid w:val="00642B36"/>
    <w:rsid w:val="006439F3"/>
    <w:rsid w:val="00643C1B"/>
    <w:rsid w:val="00646F9E"/>
    <w:rsid w:val="00650CCB"/>
    <w:rsid w:val="00657AB1"/>
    <w:rsid w:val="006603A7"/>
    <w:rsid w:val="0066419D"/>
    <w:rsid w:val="006675CB"/>
    <w:rsid w:val="00670E3F"/>
    <w:rsid w:val="00672621"/>
    <w:rsid w:val="00675EF7"/>
    <w:rsid w:val="006822D8"/>
    <w:rsid w:val="00683014"/>
    <w:rsid w:val="00687129"/>
    <w:rsid w:val="00694397"/>
    <w:rsid w:val="006948DF"/>
    <w:rsid w:val="00697185"/>
    <w:rsid w:val="006A1455"/>
    <w:rsid w:val="006A39FA"/>
    <w:rsid w:val="006B22BD"/>
    <w:rsid w:val="006B2D78"/>
    <w:rsid w:val="006B62FD"/>
    <w:rsid w:val="006C5072"/>
    <w:rsid w:val="006D21C8"/>
    <w:rsid w:val="006D6B0F"/>
    <w:rsid w:val="006E0D6C"/>
    <w:rsid w:val="006E601C"/>
    <w:rsid w:val="006E7902"/>
    <w:rsid w:val="006F0511"/>
    <w:rsid w:val="006F15B1"/>
    <w:rsid w:val="006F1CE9"/>
    <w:rsid w:val="006F3AB6"/>
    <w:rsid w:val="006F7354"/>
    <w:rsid w:val="006F791C"/>
    <w:rsid w:val="0070040B"/>
    <w:rsid w:val="007011FC"/>
    <w:rsid w:val="007039E4"/>
    <w:rsid w:val="00704379"/>
    <w:rsid w:val="0070566F"/>
    <w:rsid w:val="00706C68"/>
    <w:rsid w:val="00706CA1"/>
    <w:rsid w:val="00710AC5"/>
    <w:rsid w:val="00717B11"/>
    <w:rsid w:val="00730A2B"/>
    <w:rsid w:val="007326F3"/>
    <w:rsid w:val="00733387"/>
    <w:rsid w:val="00737EAF"/>
    <w:rsid w:val="00741870"/>
    <w:rsid w:val="0075020F"/>
    <w:rsid w:val="007525AF"/>
    <w:rsid w:val="0075698F"/>
    <w:rsid w:val="00757A56"/>
    <w:rsid w:val="00757FD2"/>
    <w:rsid w:val="00766076"/>
    <w:rsid w:val="007779EB"/>
    <w:rsid w:val="007814CC"/>
    <w:rsid w:val="00781EC6"/>
    <w:rsid w:val="00784804"/>
    <w:rsid w:val="00784DA3"/>
    <w:rsid w:val="00795658"/>
    <w:rsid w:val="00796BBF"/>
    <w:rsid w:val="007A04C9"/>
    <w:rsid w:val="007A05CC"/>
    <w:rsid w:val="007A3C65"/>
    <w:rsid w:val="007A5FD8"/>
    <w:rsid w:val="007B201A"/>
    <w:rsid w:val="007B2FDD"/>
    <w:rsid w:val="007B6014"/>
    <w:rsid w:val="007D3ECE"/>
    <w:rsid w:val="007F0023"/>
    <w:rsid w:val="007F400C"/>
    <w:rsid w:val="0080498F"/>
    <w:rsid w:val="008159DC"/>
    <w:rsid w:val="00820BA6"/>
    <w:rsid w:val="00820D11"/>
    <w:rsid w:val="00821A10"/>
    <w:rsid w:val="00821C66"/>
    <w:rsid w:val="00827615"/>
    <w:rsid w:val="008311E8"/>
    <w:rsid w:val="008368DE"/>
    <w:rsid w:val="008411CE"/>
    <w:rsid w:val="008412B0"/>
    <w:rsid w:val="0085194C"/>
    <w:rsid w:val="00860654"/>
    <w:rsid w:val="00860CA0"/>
    <w:rsid w:val="00860EAC"/>
    <w:rsid w:val="008649E8"/>
    <w:rsid w:val="00871383"/>
    <w:rsid w:val="00872561"/>
    <w:rsid w:val="008766F5"/>
    <w:rsid w:val="00881FAB"/>
    <w:rsid w:val="00885626"/>
    <w:rsid w:val="00887E51"/>
    <w:rsid w:val="008903F6"/>
    <w:rsid w:val="0089060C"/>
    <w:rsid w:val="00896626"/>
    <w:rsid w:val="008977BC"/>
    <w:rsid w:val="008B499C"/>
    <w:rsid w:val="008B67CF"/>
    <w:rsid w:val="008C1671"/>
    <w:rsid w:val="008C4B1D"/>
    <w:rsid w:val="008D0376"/>
    <w:rsid w:val="008D1B1D"/>
    <w:rsid w:val="008D254B"/>
    <w:rsid w:val="008D6D96"/>
    <w:rsid w:val="008E17CD"/>
    <w:rsid w:val="008E22FB"/>
    <w:rsid w:val="008E5602"/>
    <w:rsid w:val="008E5975"/>
    <w:rsid w:val="008F30E2"/>
    <w:rsid w:val="008F357E"/>
    <w:rsid w:val="008F5E31"/>
    <w:rsid w:val="008F70CB"/>
    <w:rsid w:val="009030FD"/>
    <w:rsid w:val="00903467"/>
    <w:rsid w:val="00906EAA"/>
    <w:rsid w:val="00911280"/>
    <w:rsid w:val="00927B2F"/>
    <w:rsid w:val="00940C8C"/>
    <w:rsid w:val="009463B3"/>
    <w:rsid w:val="00954880"/>
    <w:rsid w:val="009550E1"/>
    <w:rsid w:val="009551AD"/>
    <w:rsid w:val="009554F6"/>
    <w:rsid w:val="00956B4C"/>
    <w:rsid w:val="00961515"/>
    <w:rsid w:val="00962CDA"/>
    <w:rsid w:val="00964FD8"/>
    <w:rsid w:val="00970DD2"/>
    <w:rsid w:val="00980756"/>
    <w:rsid w:val="00981737"/>
    <w:rsid w:val="00981B31"/>
    <w:rsid w:val="00981C21"/>
    <w:rsid w:val="00982D3E"/>
    <w:rsid w:val="00984549"/>
    <w:rsid w:val="009949E2"/>
    <w:rsid w:val="009953FE"/>
    <w:rsid w:val="0099710F"/>
    <w:rsid w:val="0099770D"/>
    <w:rsid w:val="009A20A0"/>
    <w:rsid w:val="009A4509"/>
    <w:rsid w:val="009A5108"/>
    <w:rsid w:val="009A5778"/>
    <w:rsid w:val="009B175A"/>
    <w:rsid w:val="009B6C8C"/>
    <w:rsid w:val="009B7419"/>
    <w:rsid w:val="009C157A"/>
    <w:rsid w:val="009C4B3E"/>
    <w:rsid w:val="009C7B4B"/>
    <w:rsid w:val="009C7FED"/>
    <w:rsid w:val="009D15F1"/>
    <w:rsid w:val="009D1761"/>
    <w:rsid w:val="009D2B10"/>
    <w:rsid w:val="009E20F2"/>
    <w:rsid w:val="009E2D81"/>
    <w:rsid w:val="009E3D6F"/>
    <w:rsid w:val="009F3857"/>
    <w:rsid w:val="009F4D3E"/>
    <w:rsid w:val="009F51A5"/>
    <w:rsid w:val="009F5438"/>
    <w:rsid w:val="009F58BC"/>
    <w:rsid w:val="009F6C56"/>
    <w:rsid w:val="009F780D"/>
    <w:rsid w:val="00A006C3"/>
    <w:rsid w:val="00A017E9"/>
    <w:rsid w:val="00A03345"/>
    <w:rsid w:val="00A065CB"/>
    <w:rsid w:val="00A06C7D"/>
    <w:rsid w:val="00A13189"/>
    <w:rsid w:val="00A16CAD"/>
    <w:rsid w:val="00A27010"/>
    <w:rsid w:val="00A3049E"/>
    <w:rsid w:val="00A3265D"/>
    <w:rsid w:val="00A339FA"/>
    <w:rsid w:val="00A3477B"/>
    <w:rsid w:val="00A35350"/>
    <w:rsid w:val="00A37207"/>
    <w:rsid w:val="00A403CD"/>
    <w:rsid w:val="00A4136D"/>
    <w:rsid w:val="00A43896"/>
    <w:rsid w:val="00A50B90"/>
    <w:rsid w:val="00A518AC"/>
    <w:rsid w:val="00A52E60"/>
    <w:rsid w:val="00A53872"/>
    <w:rsid w:val="00A56044"/>
    <w:rsid w:val="00A56424"/>
    <w:rsid w:val="00A6244E"/>
    <w:rsid w:val="00A63071"/>
    <w:rsid w:val="00A63AD1"/>
    <w:rsid w:val="00A84A23"/>
    <w:rsid w:val="00A95FE8"/>
    <w:rsid w:val="00A97F5D"/>
    <w:rsid w:val="00AA16B8"/>
    <w:rsid w:val="00AA2030"/>
    <w:rsid w:val="00AB2460"/>
    <w:rsid w:val="00AB3A59"/>
    <w:rsid w:val="00AC13C7"/>
    <w:rsid w:val="00AC4E22"/>
    <w:rsid w:val="00AD4DFF"/>
    <w:rsid w:val="00AD5262"/>
    <w:rsid w:val="00AD7576"/>
    <w:rsid w:val="00AD79BA"/>
    <w:rsid w:val="00AD7ABD"/>
    <w:rsid w:val="00AE0B2E"/>
    <w:rsid w:val="00AE22A9"/>
    <w:rsid w:val="00AE748D"/>
    <w:rsid w:val="00AF36D7"/>
    <w:rsid w:val="00AF4301"/>
    <w:rsid w:val="00B00F4B"/>
    <w:rsid w:val="00B0242D"/>
    <w:rsid w:val="00B05301"/>
    <w:rsid w:val="00B05C10"/>
    <w:rsid w:val="00B06461"/>
    <w:rsid w:val="00B157EB"/>
    <w:rsid w:val="00B16010"/>
    <w:rsid w:val="00B1632C"/>
    <w:rsid w:val="00B2000A"/>
    <w:rsid w:val="00B205C3"/>
    <w:rsid w:val="00B24D1D"/>
    <w:rsid w:val="00B26184"/>
    <w:rsid w:val="00B26885"/>
    <w:rsid w:val="00B3270D"/>
    <w:rsid w:val="00B41635"/>
    <w:rsid w:val="00B42CA3"/>
    <w:rsid w:val="00B45531"/>
    <w:rsid w:val="00B50C3C"/>
    <w:rsid w:val="00B5357A"/>
    <w:rsid w:val="00B55614"/>
    <w:rsid w:val="00B70DC7"/>
    <w:rsid w:val="00B7465D"/>
    <w:rsid w:val="00B77E7F"/>
    <w:rsid w:val="00B80A84"/>
    <w:rsid w:val="00B812CC"/>
    <w:rsid w:val="00B819B5"/>
    <w:rsid w:val="00B96EB1"/>
    <w:rsid w:val="00BA1BB2"/>
    <w:rsid w:val="00BA3B0F"/>
    <w:rsid w:val="00BA5572"/>
    <w:rsid w:val="00BB53E5"/>
    <w:rsid w:val="00BB681F"/>
    <w:rsid w:val="00BC64F9"/>
    <w:rsid w:val="00BD283B"/>
    <w:rsid w:val="00BD4E0D"/>
    <w:rsid w:val="00BD6327"/>
    <w:rsid w:val="00BE27B7"/>
    <w:rsid w:val="00BF041B"/>
    <w:rsid w:val="00BF188A"/>
    <w:rsid w:val="00BF6828"/>
    <w:rsid w:val="00BF7B1B"/>
    <w:rsid w:val="00BF7F79"/>
    <w:rsid w:val="00C023AA"/>
    <w:rsid w:val="00C0289C"/>
    <w:rsid w:val="00C0317B"/>
    <w:rsid w:val="00C073BF"/>
    <w:rsid w:val="00C11837"/>
    <w:rsid w:val="00C13B53"/>
    <w:rsid w:val="00C14C39"/>
    <w:rsid w:val="00C17D12"/>
    <w:rsid w:val="00C21638"/>
    <w:rsid w:val="00C22902"/>
    <w:rsid w:val="00C24EE2"/>
    <w:rsid w:val="00C32537"/>
    <w:rsid w:val="00C33018"/>
    <w:rsid w:val="00C43892"/>
    <w:rsid w:val="00C51922"/>
    <w:rsid w:val="00C5215F"/>
    <w:rsid w:val="00C64A1B"/>
    <w:rsid w:val="00C67C42"/>
    <w:rsid w:val="00C730D8"/>
    <w:rsid w:val="00C772D1"/>
    <w:rsid w:val="00C82473"/>
    <w:rsid w:val="00C829A8"/>
    <w:rsid w:val="00C83A0C"/>
    <w:rsid w:val="00C90DD5"/>
    <w:rsid w:val="00C92939"/>
    <w:rsid w:val="00C93D10"/>
    <w:rsid w:val="00C93F62"/>
    <w:rsid w:val="00CA2984"/>
    <w:rsid w:val="00CA2D82"/>
    <w:rsid w:val="00CA5164"/>
    <w:rsid w:val="00CB0251"/>
    <w:rsid w:val="00CB203A"/>
    <w:rsid w:val="00CB496C"/>
    <w:rsid w:val="00CB4A28"/>
    <w:rsid w:val="00CC61FC"/>
    <w:rsid w:val="00CD2BC5"/>
    <w:rsid w:val="00CD5868"/>
    <w:rsid w:val="00CE0551"/>
    <w:rsid w:val="00CE1FA2"/>
    <w:rsid w:val="00CE4CF0"/>
    <w:rsid w:val="00CE7C5C"/>
    <w:rsid w:val="00CF09EA"/>
    <w:rsid w:val="00CF3072"/>
    <w:rsid w:val="00CF344C"/>
    <w:rsid w:val="00CF6530"/>
    <w:rsid w:val="00D00A24"/>
    <w:rsid w:val="00D0234C"/>
    <w:rsid w:val="00D03B33"/>
    <w:rsid w:val="00D174B4"/>
    <w:rsid w:val="00D21FBC"/>
    <w:rsid w:val="00D22C4D"/>
    <w:rsid w:val="00D24186"/>
    <w:rsid w:val="00D25BF2"/>
    <w:rsid w:val="00D261EC"/>
    <w:rsid w:val="00D31036"/>
    <w:rsid w:val="00D320DE"/>
    <w:rsid w:val="00D34EA0"/>
    <w:rsid w:val="00D429B0"/>
    <w:rsid w:val="00D46FB9"/>
    <w:rsid w:val="00D56267"/>
    <w:rsid w:val="00D62EA3"/>
    <w:rsid w:val="00D64426"/>
    <w:rsid w:val="00D65147"/>
    <w:rsid w:val="00D716CE"/>
    <w:rsid w:val="00D85C7C"/>
    <w:rsid w:val="00D8664E"/>
    <w:rsid w:val="00D95AD4"/>
    <w:rsid w:val="00D96746"/>
    <w:rsid w:val="00D96D3A"/>
    <w:rsid w:val="00D96EC5"/>
    <w:rsid w:val="00DA1256"/>
    <w:rsid w:val="00DA14C1"/>
    <w:rsid w:val="00DA25CB"/>
    <w:rsid w:val="00DB01CC"/>
    <w:rsid w:val="00DB01FC"/>
    <w:rsid w:val="00DB0B37"/>
    <w:rsid w:val="00DB271F"/>
    <w:rsid w:val="00DC30ED"/>
    <w:rsid w:val="00DC552F"/>
    <w:rsid w:val="00DC7E96"/>
    <w:rsid w:val="00DD0529"/>
    <w:rsid w:val="00DD0673"/>
    <w:rsid w:val="00DD7526"/>
    <w:rsid w:val="00DE1DD8"/>
    <w:rsid w:val="00E020B0"/>
    <w:rsid w:val="00E02325"/>
    <w:rsid w:val="00E06F0D"/>
    <w:rsid w:val="00E15891"/>
    <w:rsid w:val="00E23D71"/>
    <w:rsid w:val="00E25A11"/>
    <w:rsid w:val="00E27584"/>
    <w:rsid w:val="00E31AAA"/>
    <w:rsid w:val="00E37B65"/>
    <w:rsid w:val="00E40E28"/>
    <w:rsid w:val="00E45BB3"/>
    <w:rsid w:val="00E4664F"/>
    <w:rsid w:val="00E60F64"/>
    <w:rsid w:val="00E61897"/>
    <w:rsid w:val="00E63160"/>
    <w:rsid w:val="00E66146"/>
    <w:rsid w:val="00E66536"/>
    <w:rsid w:val="00E671C3"/>
    <w:rsid w:val="00E732C8"/>
    <w:rsid w:val="00E80122"/>
    <w:rsid w:val="00E80AF3"/>
    <w:rsid w:val="00E82FBC"/>
    <w:rsid w:val="00E86180"/>
    <w:rsid w:val="00E90142"/>
    <w:rsid w:val="00E9269E"/>
    <w:rsid w:val="00E97E18"/>
    <w:rsid w:val="00EA75D0"/>
    <w:rsid w:val="00EB1082"/>
    <w:rsid w:val="00EB27CB"/>
    <w:rsid w:val="00EB2D7C"/>
    <w:rsid w:val="00EB5AF8"/>
    <w:rsid w:val="00EB7945"/>
    <w:rsid w:val="00EC2CE7"/>
    <w:rsid w:val="00EC5E0E"/>
    <w:rsid w:val="00ED0693"/>
    <w:rsid w:val="00ED3ACF"/>
    <w:rsid w:val="00ED4A49"/>
    <w:rsid w:val="00EE0EFC"/>
    <w:rsid w:val="00EF5316"/>
    <w:rsid w:val="00F04D7E"/>
    <w:rsid w:val="00F06EE8"/>
    <w:rsid w:val="00F07349"/>
    <w:rsid w:val="00F139F6"/>
    <w:rsid w:val="00F167CA"/>
    <w:rsid w:val="00F22AE5"/>
    <w:rsid w:val="00F250DB"/>
    <w:rsid w:val="00F26F4F"/>
    <w:rsid w:val="00F433C6"/>
    <w:rsid w:val="00F43FC9"/>
    <w:rsid w:val="00F47257"/>
    <w:rsid w:val="00F53461"/>
    <w:rsid w:val="00F53C6B"/>
    <w:rsid w:val="00F55EE2"/>
    <w:rsid w:val="00F63B5E"/>
    <w:rsid w:val="00F707F0"/>
    <w:rsid w:val="00F71481"/>
    <w:rsid w:val="00F73512"/>
    <w:rsid w:val="00F926FD"/>
    <w:rsid w:val="00F92F6A"/>
    <w:rsid w:val="00F940E5"/>
    <w:rsid w:val="00F95B60"/>
    <w:rsid w:val="00F97D50"/>
    <w:rsid w:val="00FA02F2"/>
    <w:rsid w:val="00FA6BDA"/>
    <w:rsid w:val="00FA7770"/>
    <w:rsid w:val="00FA7BEF"/>
    <w:rsid w:val="00FC62EC"/>
    <w:rsid w:val="00FD1A0D"/>
    <w:rsid w:val="00FD73E5"/>
    <w:rsid w:val="00FE0988"/>
    <w:rsid w:val="00FE0A8D"/>
    <w:rsid w:val="00FE6795"/>
    <w:rsid w:val="00FF30B0"/>
    <w:rsid w:val="00FF783A"/>
    <w:rsid w:val="0E990ED8"/>
    <w:rsid w:val="145CF1F7"/>
    <w:rsid w:val="187352DF"/>
    <w:rsid w:val="1ACBE7E1"/>
    <w:rsid w:val="1E5FC51A"/>
    <w:rsid w:val="202C2408"/>
    <w:rsid w:val="207F54D7"/>
    <w:rsid w:val="20B79CEA"/>
    <w:rsid w:val="228D0792"/>
    <w:rsid w:val="2517A5E3"/>
    <w:rsid w:val="261B5BE5"/>
    <w:rsid w:val="2713B5BC"/>
    <w:rsid w:val="27E9160F"/>
    <w:rsid w:val="2E63483A"/>
    <w:rsid w:val="32D7DE07"/>
    <w:rsid w:val="3898A602"/>
    <w:rsid w:val="393D3BD9"/>
    <w:rsid w:val="39A4D5C8"/>
    <w:rsid w:val="3C37C4B0"/>
    <w:rsid w:val="3D7A9506"/>
    <w:rsid w:val="47684FF8"/>
    <w:rsid w:val="48D0FAEF"/>
    <w:rsid w:val="520B02FE"/>
    <w:rsid w:val="5C6B291C"/>
    <w:rsid w:val="6E63E43B"/>
    <w:rsid w:val="799DE910"/>
    <w:rsid w:val="79B2CB6F"/>
    <w:rsid w:val="7E75C8B8"/>
    <w:rsid w:val="7F8A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AB44A"/>
  <w15:docId w15:val="{FB341FC1-53F0-45FA-8EBE-B650E58A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799"/>
    <w:pPr>
      <w:spacing w:after="120" w:line="264" w:lineRule="auto"/>
    </w:pPr>
    <w:rPr>
      <w:rFonts w:ascii="Roboto" w:hAnsi="Roboto" w:cs="Arial"/>
      <w:kern w:val="28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19D3"/>
    <w:pPr>
      <w:keepNext/>
      <w:keepLines/>
      <w:spacing w:line="192" w:lineRule="auto"/>
      <w:outlineLvl w:val="0"/>
    </w:pPr>
    <w:rPr>
      <w:rFonts w:eastAsiaTheme="majorEastAsia"/>
      <w:b/>
      <w:bCs/>
      <w:color w:val="2C602F" w:themeColor="text2"/>
      <w:kern w:val="0"/>
      <w:sz w:val="8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6BBF"/>
    <w:pPr>
      <w:spacing w:before="240" w:after="240" w:line="216" w:lineRule="auto"/>
      <w:outlineLvl w:val="1"/>
    </w:pPr>
    <w:rPr>
      <w:b/>
      <w:color w:val="2C602F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7BD8"/>
    <w:pPr>
      <w:keepNext/>
      <w:keepLines/>
      <w:spacing w:before="280" w:after="200"/>
      <w:outlineLvl w:val="2"/>
    </w:pPr>
    <w:rPr>
      <w:rFonts w:eastAsiaTheme="majorEastAsia"/>
      <w:b/>
      <w:bCs/>
      <w:kern w:val="0"/>
      <w:sz w:val="30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30ED"/>
    <w:pPr>
      <w:keepNext/>
      <w:keepLines/>
      <w:spacing w:before="240"/>
      <w:outlineLvl w:val="3"/>
    </w:pPr>
    <w:rPr>
      <w:rFonts w:eastAsiaTheme="majorEastAsia" w:cs="Times New Roman"/>
      <w:b/>
      <w:bCs/>
      <w:iCs/>
      <w:kern w:val="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0ED"/>
    <w:pPr>
      <w:keepNext/>
      <w:keepLines/>
      <w:spacing w:before="200"/>
      <w:outlineLvl w:val="4"/>
    </w:pPr>
    <w:rPr>
      <w:rFonts w:eastAsiaTheme="majorEastAsia" w:cstheme="majorBidi"/>
      <w:b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DC30ED"/>
    <w:pPr>
      <w:keepNext/>
      <w:keepLines/>
      <w:spacing w:before="40" w:after="0"/>
      <w:outlineLvl w:val="5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419D3"/>
    <w:rPr>
      <w:rFonts w:ascii="Roboto" w:eastAsiaTheme="majorEastAsia" w:hAnsi="Roboto" w:cs="Arial"/>
      <w:b/>
      <w:bCs/>
      <w:color w:val="2C602F" w:themeColor="text2"/>
      <w:sz w:val="8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796BBF"/>
    <w:rPr>
      <w:rFonts w:ascii="Roboto" w:hAnsi="Roboto" w:cs="Arial"/>
      <w:b/>
      <w:color w:val="2C602F"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37BD8"/>
    <w:rPr>
      <w:rFonts w:ascii="Roboto" w:eastAsiaTheme="majorEastAsia" w:hAnsi="Roboto" w:cs="Arial"/>
      <w:b/>
      <w:bCs/>
      <w:sz w:val="3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DC30ED"/>
    <w:rPr>
      <w:rFonts w:ascii="Verdana" w:eastAsiaTheme="majorEastAsia" w:hAnsi="Verdana"/>
      <w:b/>
      <w:bCs/>
      <w:iCs/>
      <w:sz w:val="32"/>
    </w:rPr>
  </w:style>
  <w:style w:type="paragraph" w:styleId="ListParagraph">
    <w:name w:val="List Paragraph"/>
    <w:aliases w:val="Bullets,Rec para,List Paragraph1,Recommendation,List Paragraph11,Dot pt,F5 List Paragraph,No Spacing1,List Paragraph Char Char Char,Indicator Text,Numbered Para 1,Colorful List - Accent 11,Bullet 1,MAIN CONTENT,List Paragraph12,OBC Bulle"/>
    <w:basedOn w:val="Normal"/>
    <w:link w:val="ListParagraphChar"/>
    <w:uiPriority w:val="34"/>
    <w:qFormat/>
    <w:rsid w:val="00F167CA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940E5"/>
    <w:pPr>
      <w:numPr>
        <w:numId w:val="4"/>
      </w:numPr>
      <w:spacing w:before="60"/>
      <w:ind w:left="454" w:hanging="454"/>
    </w:pPr>
  </w:style>
  <w:style w:type="paragraph" w:styleId="List2">
    <w:name w:val="List 2"/>
    <w:basedOn w:val="Normal"/>
    <w:uiPriority w:val="99"/>
    <w:rsid w:val="00F940E5"/>
    <w:pPr>
      <w:numPr>
        <w:ilvl w:val="1"/>
        <w:numId w:val="4"/>
      </w:numPr>
      <w:spacing w:before="60"/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99"/>
    <w:rsid w:val="001D507A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99"/>
    <w:rsid w:val="001D507A"/>
    <w:rPr>
      <w:rFonts w:ascii="Georgia" w:eastAsiaTheme="majorEastAsia" w:hAnsi="Georgia" w:cs="Arial"/>
      <w:b/>
      <w:bCs/>
      <w:color w:val="FFFFFF" w:themeColor="background1"/>
      <w:sz w:val="40"/>
      <w:szCs w:val="28"/>
    </w:rPr>
  </w:style>
  <w:style w:type="character" w:styleId="SubtleEmphasis">
    <w:name w:val="Subtle Emphasis"/>
    <w:basedOn w:val="DefaultParagraphFont"/>
    <w:uiPriority w:val="99"/>
    <w:rsid w:val="00F940E5"/>
    <w:rPr>
      <w:rFonts w:ascii="Verdana Pro Semibold" w:hAnsi="Verdana Pro Semibold" w:cs="Times New Roman"/>
      <w:b w:val="0"/>
      <w:i w:val="0"/>
      <w:iCs/>
      <w:color w:val="auto"/>
      <w:sz w:val="20"/>
    </w:rPr>
  </w:style>
  <w:style w:type="paragraph" w:customStyle="1" w:styleId="Bullet1">
    <w:name w:val="Bullet1"/>
    <w:basedOn w:val="Normal"/>
    <w:autoRedefine/>
    <w:qFormat/>
    <w:rsid w:val="00D0234C"/>
    <w:pPr>
      <w:numPr>
        <w:numId w:val="9"/>
      </w:numPr>
      <w:tabs>
        <w:tab w:val="clear" w:pos="360"/>
      </w:tabs>
      <w:suppressAutoHyphens/>
      <w:autoSpaceDE w:val="0"/>
      <w:autoSpaceDN w:val="0"/>
      <w:adjustRightInd w:val="0"/>
      <w:spacing w:before="160" w:line="216" w:lineRule="auto"/>
      <w:ind w:left="454" w:hanging="284"/>
      <w:jc w:val="both"/>
      <w:textAlignment w:val="center"/>
    </w:pPr>
    <w:rPr>
      <w:rFonts w:eastAsia="Times New Roman"/>
      <w:color w:val="000000" w:themeColor="text1"/>
      <w:lang w:eastAsia="en-AU"/>
    </w:rPr>
  </w:style>
  <w:style w:type="paragraph" w:customStyle="1" w:styleId="Bullet2">
    <w:name w:val="Bullet2"/>
    <w:link w:val="Bullet2Char"/>
    <w:qFormat/>
    <w:rsid w:val="00984549"/>
    <w:pPr>
      <w:numPr>
        <w:numId w:val="12"/>
      </w:numPr>
      <w:spacing w:before="60" w:after="120" w:line="288" w:lineRule="auto"/>
    </w:pPr>
    <w:rPr>
      <w:rFonts w:ascii="Verdana" w:eastAsia="Times New Roman" w:hAnsi="Verdana"/>
      <w:sz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8"/>
    </w:rPr>
  </w:style>
  <w:style w:type="character" w:styleId="Strong">
    <w:name w:val="Strong"/>
    <w:basedOn w:val="DefaultParagraphFont"/>
    <w:uiPriority w:val="22"/>
    <w:qFormat/>
    <w:rsid w:val="00F940E5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017E9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A"/>
    <w:rPr>
      <w:rFonts w:ascii="Tahoma" w:hAnsi="Tahoma" w:cs="Tahoma"/>
      <w:kern w:val="28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rsid w:val="00D96746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C2CE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85194C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A37207"/>
    <w:pPr>
      <w:spacing w:after="200" w:line="240" w:lineRule="auto"/>
    </w:pPr>
    <w:rPr>
      <w:b/>
      <w:bCs/>
      <w:color w:val="2C602F"/>
      <w:szCs w:val="18"/>
    </w:rPr>
  </w:style>
  <w:style w:type="paragraph" w:styleId="TableofFigures">
    <w:name w:val="table of figures"/>
    <w:basedOn w:val="Normal"/>
    <w:next w:val="Normal"/>
    <w:uiPriority w:val="99"/>
    <w:rsid w:val="00414E8A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1D507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customStyle="1" w:styleId="Report">
    <w:name w:val="Report"/>
    <w:basedOn w:val="Normal"/>
    <w:qFormat/>
    <w:rsid w:val="00A017E9"/>
    <w:pPr>
      <w:spacing w:before="6960" w:after="0" w:line="960" w:lineRule="exact"/>
      <w:ind w:right="-1440"/>
    </w:pPr>
    <w:rPr>
      <w:rFonts w:ascii="Verdana Pro Semibold" w:hAnsi="Verdana Pro Semibold"/>
      <w:noProof/>
      <w:color w:val="FFFFFF" w:themeColor="background1"/>
      <w:sz w:val="96"/>
      <w:lang w:eastAsia="en-NZ"/>
    </w:rPr>
  </w:style>
  <w:style w:type="paragraph" w:customStyle="1" w:styleId="Report2">
    <w:name w:val="Report2"/>
    <w:qFormat/>
    <w:rsid w:val="00A017E9"/>
    <w:pPr>
      <w:spacing w:before="240"/>
    </w:pPr>
    <w:rPr>
      <w:rFonts w:ascii="Verdana Pro Semibold" w:hAnsi="Verdana Pro Semibold" w:cs="Arial"/>
      <w:color w:val="FFFFFF" w:themeColor="background1"/>
      <w:kern w:val="28"/>
      <w:sz w:val="40"/>
      <w:szCs w:val="40"/>
      <w:lang w:val="en-US"/>
    </w:rPr>
  </w:style>
  <w:style w:type="paragraph" w:customStyle="1" w:styleId="Info1">
    <w:name w:val="Info1"/>
    <w:basedOn w:val="Normal"/>
    <w:qFormat/>
    <w:rsid w:val="00F940E5"/>
    <w:pPr>
      <w:spacing w:before="9000"/>
    </w:pPr>
    <w:rPr>
      <w:rFonts w:ascii="Verdana Pro Semibold" w:hAnsi="Verdana Pro Semibold"/>
    </w:rPr>
  </w:style>
  <w:style w:type="paragraph" w:customStyle="1" w:styleId="InfoBody">
    <w:name w:val="Info Body"/>
    <w:basedOn w:val="Normal"/>
    <w:qFormat/>
    <w:rsid w:val="00F940E5"/>
    <w:pPr>
      <w:spacing w:before="60"/>
    </w:pPr>
  </w:style>
  <w:style w:type="paragraph" w:customStyle="1" w:styleId="Info2">
    <w:name w:val="Info2"/>
    <w:basedOn w:val="Normal"/>
    <w:qFormat/>
    <w:rsid w:val="00A017E9"/>
    <w:rPr>
      <w:rFonts w:ascii="Verdana Pro Semibold" w:hAnsi="Verdana Pro Semibold"/>
    </w:rPr>
  </w:style>
  <w:style w:type="numbering" w:customStyle="1" w:styleId="CurrentList1">
    <w:name w:val="Current List1"/>
    <w:uiPriority w:val="99"/>
    <w:rsid w:val="00A017E9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46FB9"/>
    <w:pPr>
      <w:spacing w:before="200" w:after="16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FB9"/>
    <w:rPr>
      <w:rFonts w:ascii="Verdana" w:hAnsi="Verdana" w:cs="Arial"/>
      <w:iCs/>
      <w:color w:val="404040" w:themeColor="text1" w:themeTint="BF"/>
      <w:kern w:val="28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6180"/>
    <w:rPr>
      <w:color w:val="605E5C"/>
      <w:shd w:val="clear" w:color="auto" w:fill="E1DFDD"/>
    </w:rPr>
  </w:style>
  <w:style w:type="paragraph" w:customStyle="1" w:styleId="Bullet3">
    <w:name w:val="Bullet 3"/>
    <w:basedOn w:val="Bullet2"/>
    <w:link w:val="Bullet3Char"/>
    <w:qFormat/>
    <w:rsid w:val="00A339FA"/>
    <w:pPr>
      <w:numPr>
        <w:ilvl w:val="1"/>
      </w:numPr>
    </w:pPr>
    <w:rPr>
      <w:szCs w:val="22"/>
    </w:rPr>
  </w:style>
  <w:style w:type="character" w:customStyle="1" w:styleId="Bullet2Char">
    <w:name w:val="Bullet2 Char"/>
    <w:basedOn w:val="DefaultParagraphFont"/>
    <w:link w:val="Bullet2"/>
    <w:rsid w:val="00A339FA"/>
    <w:rPr>
      <w:rFonts w:ascii="Verdana" w:eastAsia="Times New Roman" w:hAnsi="Verdana"/>
      <w:sz w:val="22"/>
      <w:lang w:eastAsia="en-AU"/>
    </w:rPr>
  </w:style>
  <w:style w:type="character" w:customStyle="1" w:styleId="Bullet3Char">
    <w:name w:val="Bullet 3 Char"/>
    <w:basedOn w:val="Bullet2Char"/>
    <w:link w:val="Bullet3"/>
    <w:rsid w:val="00A339FA"/>
    <w:rPr>
      <w:rFonts w:ascii="Verdana" w:eastAsia="Times New Roman" w:hAnsi="Verdana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9F58BC"/>
    <w:rPr>
      <w:rFonts w:ascii="Verdana" w:hAnsi="Verdana" w:cs="Arial"/>
      <w:kern w:val="28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4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48D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8D"/>
    <w:rPr>
      <w:rFonts w:ascii="Verdana" w:hAnsi="Verdana" w:cs="Arial"/>
      <w:b/>
      <w:bCs/>
      <w:kern w:val="28"/>
    </w:rPr>
  </w:style>
  <w:style w:type="paragraph" w:customStyle="1" w:styleId="Pagedetails">
    <w:name w:val="Page details"/>
    <w:basedOn w:val="Header"/>
    <w:link w:val="PagedetailsChar"/>
    <w:qFormat/>
    <w:rsid w:val="00411F2F"/>
    <w:rPr>
      <w:noProof/>
      <w:sz w:val="20"/>
    </w:rPr>
  </w:style>
  <w:style w:type="character" w:customStyle="1" w:styleId="PagedetailsChar">
    <w:name w:val="Page details Char"/>
    <w:basedOn w:val="HeaderChar"/>
    <w:link w:val="Pagedetails"/>
    <w:rsid w:val="00411F2F"/>
    <w:rPr>
      <w:rFonts w:ascii="Roboto" w:hAnsi="Roboto" w:cs="Arial"/>
      <w:noProof/>
      <w:kern w:val="28"/>
      <w:sz w:val="22"/>
      <w:lang w:val="en-US"/>
    </w:rPr>
  </w:style>
  <w:style w:type="character" w:styleId="Emphasis">
    <w:name w:val="Emphasis"/>
    <w:basedOn w:val="DefaultParagraphFont"/>
    <w:uiPriority w:val="20"/>
    <w:qFormat/>
    <w:locked/>
    <w:rsid w:val="008E17CD"/>
    <w:rPr>
      <w:rFonts w:ascii="Verdana" w:hAnsi="Verdana"/>
      <w:b/>
      <w:sz w:val="20"/>
    </w:rPr>
  </w:style>
  <w:style w:type="paragraph" w:styleId="NormalWeb">
    <w:name w:val="Normal (Web)"/>
    <w:basedOn w:val="Normal"/>
    <w:uiPriority w:val="99"/>
    <w:rsid w:val="008E17CD"/>
    <w:rPr>
      <w:rFonts w:ascii="Verdana" w:hAnsi="Verdana" w:cs="Times New Roman"/>
      <w:kern w:val="2"/>
      <w:sz w:val="20"/>
      <w:szCs w:val="24"/>
      <w14:ligatures w14:val="standardContextual"/>
    </w:rPr>
  </w:style>
  <w:style w:type="paragraph" w:customStyle="1" w:styleId="lead">
    <w:name w:val="lead"/>
    <w:basedOn w:val="Normal"/>
    <w:rsid w:val="008E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NZ"/>
    </w:rPr>
  </w:style>
  <w:style w:type="paragraph" w:customStyle="1" w:styleId="Heading2-spaceafter">
    <w:name w:val="Heading 2 - space after"/>
    <w:basedOn w:val="Heading2"/>
    <w:qFormat/>
    <w:rsid w:val="00D0234C"/>
    <w:pPr>
      <w:spacing w:before="0" w:after="120" w:line="240" w:lineRule="auto"/>
    </w:pPr>
    <w:rPr>
      <w:sz w:val="48"/>
    </w:rPr>
  </w:style>
  <w:style w:type="paragraph" w:customStyle="1" w:styleId="paragraph">
    <w:name w:val="paragraph"/>
    <w:basedOn w:val="Normal"/>
    <w:rsid w:val="000E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E101D"/>
  </w:style>
  <w:style w:type="character" w:customStyle="1" w:styleId="eop">
    <w:name w:val="eop"/>
    <w:basedOn w:val="DefaultParagraphFont"/>
    <w:rsid w:val="000E101D"/>
  </w:style>
  <w:style w:type="character" w:customStyle="1" w:styleId="ListParagraphChar">
    <w:name w:val="List Paragraph Char"/>
    <w:aliases w:val="Bullets Char,Rec para Char,List Paragraph1 Char,Recommendation Char,List Paragraph11 Char,Dot pt Char,F5 List Paragraph Char,No Spacing1 Char,List Paragraph Char Char Char Char,Indicator Text Char,Numbered Para 1 Char,Bullet 1 Char"/>
    <w:basedOn w:val="DefaultParagraphFont"/>
    <w:link w:val="ListParagraph"/>
    <w:uiPriority w:val="34"/>
    <w:qFormat/>
    <w:locked/>
    <w:rsid w:val="004265CD"/>
    <w:rPr>
      <w:rFonts w:ascii="Roboto" w:hAnsi="Roboto" w:cs="Arial"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7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2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4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www.disabilitysupport.govt.nz/disabled-people/changes-to-disability-support-servic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S colours">
      <a:dk1>
        <a:sysClr val="windowText" lastClr="000000"/>
      </a:dk1>
      <a:lt1>
        <a:sysClr val="window" lastClr="FFFFFF"/>
      </a:lt1>
      <a:dk2>
        <a:srgbClr val="2C602F"/>
      </a:dk2>
      <a:lt2>
        <a:srgbClr val="D4F2B6"/>
      </a:lt2>
      <a:accent1>
        <a:srgbClr val="5C9A42"/>
      </a:accent1>
      <a:accent2>
        <a:srgbClr val="BD982F"/>
      </a:accent2>
      <a:accent3>
        <a:srgbClr val="327D92"/>
      </a:accent3>
      <a:accent4>
        <a:srgbClr val="594512"/>
      </a:accent4>
      <a:accent5>
        <a:srgbClr val="1F5B99"/>
      </a:accent5>
      <a:accent6>
        <a:srgbClr val="F9D8D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5826E6036C84DAA2D7C16BD0D9BF6" ma:contentTypeVersion="17" ma:contentTypeDescription="Create a new document." ma:contentTypeScope="" ma:versionID="4b365db7b998db74ce4af57a3d2718f7">
  <xsd:schema xmlns:xsd="http://www.w3.org/2001/XMLSchema" xmlns:xs="http://www.w3.org/2001/XMLSchema" xmlns:p="http://schemas.microsoft.com/office/2006/metadata/properties" xmlns:ns1="http://schemas.microsoft.com/sharepoint/v3" xmlns:ns2="f5655c14-143d-4812-9d48-85cb4e9489a4" xmlns:ns3="ea7f3347-cc1f-4827-9798-b3543c6f111f" xmlns:ns4="24a4208d-6389-4ccf-93db-5bf6e7a6ca4d" targetNamespace="http://schemas.microsoft.com/office/2006/metadata/properties" ma:root="true" ma:fieldsID="d20618f896cffd3d7e32bc2779183490" ns1:_="" ns2:_="" ns3:_="" ns4:_="">
    <xsd:import namespace="http://schemas.microsoft.com/sharepoint/v3"/>
    <xsd:import namespace="f5655c14-143d-4812-9d48-85cb4e9489a4"/>
    <xsd:import namespace="ea7f3347-cc1f-4827-9798-b3543c6f111f"/>
    <xsd:import namespace="24a4208d-6389-4ccf-93db-5bf6e7a6ca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Flow_SignoffStatu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55c14-143d-4812-9d48-85cb4e9489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f3347-cc1f-4827-9798-b3543c6f11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208d-6389-4ccf-93db-5bf6e7a6ca4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6d7867-0f03-4f3c-a3a7-5fc9fb7c8240}" ma:internalName="TaxCatchAll" ma:showField="CatchAllData" ma:web="f5655c14-143d-4812-9d48-85cb4e948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a7f3347-cc1f-4827-9798-b3543c6f111f">
      <Terms xmlns="http://schemas.microsoft.com/office/infopath/2007/PartnerControls"/>
    </lcf76f155ced4ddcb4097134ff3c332f>
    <_ip_UnifiedCompliancePolicyProperties xmlns="http://schemas.microsoft.com/sharepoint/v3" xsi:nil="true"/>
    <_Flow_SignoffStatus xmlns="ea7f3347-cc1f-4827-9798-b3543c6f111f" xsi:nil="true"/>
    <_dlc_DocId xmlns="f5655c14-143d-4812-9d48-85cb4e9489a4">INFO-98201929-7761</_dlc_DocId>
    <_dlc_DocIdUrl xmlns="f5655c14-143d-4812-9d48-85cb4e9489a4">
      <Url>https://msdgovtnz.sharepoint.com/sites/PRJ-DSS-Taskforce-project-work/_layouts/15/DocIdRedir.aspx?ID=INFO-98201929-7761</Url>
      <Description>INFO-98201929-7761</Description>
    </_dlc_DocIdUrl>
    <TaxCatchAll xmlns="24a4208d-6389-4ccf-93db-5bf6e7a6ca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2FB7F1-CC96-4337-A19D-529BB1DF7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655c14-143d-4812-9d48-85cb4e9489a4"/>
    <ds:schemaRef ds:uri="ea7f3347-cc1f-4827-9798-b3543c6f111f"/>
    <ds:schemaRef ds:uri="24a4208d-6389-4ccf-93db-5bf6e7a6c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E76C6-BCC2-4829-A465-882D3C16D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C518B-E29A-406A-B8F5-32613D2D04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7f3347-cc1f-4827-9798-b3543c6f111f"/>
    <ds:schemaRef ds:uri="f5655c14-143d-4812-9d48-85cb4e9489a4"/>
    <ds:schemaRef ds:uri="24a4208d-6389-4ccf-93db-5bf6e7a6ca4d"/>
  </ds:schemaRefs>
</ds:datastoreItem>
</file>

<file path=customXml/itemProps4.xml><?xml version="1.0" encoding="utf-8"?>
<ds:datastoreItem xmlns:ds="http://schemas.openxmlformats.org/officeDocument/2006/customXml" ds:itemID="{D5E7B222-E30E-4F56-A920-A5E34D2E6B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BB276B-07BE-4BE1-9CC5-6042B1ABD19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4268</Characters>
  <Application>Microsoft Office Word</Application>
  <DocSecurity>0</DocSecurity>
  <Lines>35</Lines>
  <Paragraphs>10</Paragraphs>
  <ScaleCrop>false</ScaleCrop>
  <Company>Ministry of Social Development</Company>
  <LinksUpToDate>false</LinksUpToDate>
  <CharactersWithSpaces>5006</CharactersWithSpaces>
  <SharedDoc>false</SharedDoc>
  <HLinks>
    <vt:vector size="6" baseType="variant">
      <vt:variant>
        <vt:i4>6160406</vt:i4>
      </vt:variant>
      <vt:variant>
        <vt:i4>0</vt:i4>
      </vt:variant>
      <vt:variant>
        <vt:i4>0</vt:i4>
      </vt:variant>
      <vt:variant>
        <vt:i4>5</vt:i4>
      </vt:variant>
      <vt:variant>
        <vt:lpwstr>https://www.disabilitysupport.govt.nz/disabled-people/changes-to-disability-support-services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No photo Unity Pattern Purple</dc:title>
  <dc:subject/>
  <dc:creator>Ministry of Social Development</dc:creator>
  <cp:keywords/>
  <cp:lastModifiedBy>Simon England</cp:lastModifiedBy>
  <cp:revision>3</cp:revision>
  <cp:lastPrinted>2025-09-02T19:46:00Z</cp:lastPrinted>
  <dcterms:created xsi:type="dcterms:W3CDTF">2025-09-02T00:54:00Z</dcterms:created>
  <dcterms:modified xsi:type="dcterms:W3CDTF">2025-09-02T00:55:00Z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1,2,3,4,7,8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2024-04-12T01:56:27Z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c89af073-37ee-47ae-9c14-012bdc44e002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ContentTypeId">
    <vt:lpwstr>0x010100D255826E6036C84DAA2D7C16BD0D9BF6</vt:lpwstr>
  </property>
  <property fmtid="{D5CDD505-2E9C-101B-9397-08002B2CF9AE}" pid="13" name="_dlc_DocIdItemGuid">
    <vt:lpwstr>803ef9c1-d820-41f0-b207-82d078a585b9</vt:lpwstr>
  </property>
  <property fmtid="{D5CDD505-2E9C-101B-9397-08002B2CF9AE}" pid="14" name="Topic">
    <vt:lpwstr/>
  </property>
  <property fmtid="{D5CDD505-2E9C-101B-9397-08002B2CF9AE}" pid="15" name="m9723a55395648e4be2eca5940cd18ad">
    <vt:lpwstr/>
  </property>
  <property fmtid="{D5CDD505-2E9C-101B-9397-08002B2CF9AE}" pid="16" name="MediaServiceImageTags">
    <vt:lpwstr/>
  </property>
  <property fmtid="{D5CDD505-2E9C-101B-9397-08002B2CF9AE}" pid="17" name="DocumentType">
    <vt:lpwstr/>
  </property>
  <property fmtid="{D5CDD505-2E9C-101B-9397-08002B2CF9AE}" pid="18" name="b1b07801cc1f48bc97eb71b42ffad3e3">
    <vt:lpwstr/>
  </property>
  <property fmtid="{D5CDD505-2E9C-101B-9397-08002B2CF9AE}" pid="19" name="n3e7d51dc9ed4717829e532813330b6f">
    <vt:lpwstr/>
  </property>
  <property fmtid="{D5CDD505-2E9C-101B-9397-08002B2CF9AE}" pid="20" name="abe53b9722184f3a80529765dd5eb953">
    <vt:lpwstr/>
  </property>
  <property fmtid="{D5CDD505-2E9C-101B-9397-08002B2CF9AE}" pid="21" name="ObjectiveFolderPath">
    <vt:lpwstr/>
  </property>
  <property fmtid="{D5CDD505-2E9C-101B-9397-08002B2CF9AE}" pid="22" name="BCS">
    <vt:lpwstr/>
  </property>
</Properties>
</file>