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EA451A" w:rsidRDefault="002C0D7F" w:rsidP="00317FB6">
      <w:pPr>
        <w:pStyle w:val="Heading1"/>
        <w:rPr>
          <w:rFonts w:ascii="Arial" w:hAnsi="Arial"/>
          <w:sz w:val="22"/>
          <w:szCs w:val="22"/>
        </w:rPr>
      </w:pPr>
      <w:bookmarkStart w:id="0" w:name="_Hlk173298973"/>
      <w:r w:rsidRPr="00EA451A">
        <w:rPr>
          <w:rFonts w:ascii="Arial" w:hAnsi="Arial"/>
          <w:sz w:val="22"/>
          <w:szCs w:val="22"/>
        </w:rPr>
        <w:t>Developmental Evaluation Report Summary</w:t>
      </w:r>
    </w:p>
    <w:bookmarkEnd w:id="0"/>
    <w:p w14:paraId="1EF08B9F" w14:textId="089FB8AB" w:rsidR="00C95918" w:rsidRPr="00EA451A" w:rsidRDefault="00CE7C59" w:rsidP="00C95918">
      <w:pPr>
        <w:rPr>
          <w:rFonts w:ascii="Arial" w:hAnsi="Arial"/>
          <w:szCs w:val="22"/>
        </w:rPr>
      </w:pPr>
      <w:r w:rsidRPr="00EA451A">
        <w:rPr>
          <w:rFonts w:ascii="Arial" w:hAnsi="Arial"/>
          <w:color w:val="000000"/>
          <w:szCs w:val="22"/>
        </w:rPr>
        <w:t>D</w:t>
      </w:r>
      <w:r w:rsidR="00317FB6" w:rsidRPr="00EA451A">
        <w:rPr>
          <w:rFonts w:ascii="Arial" w:hAnsi="Arial"/>
          <w:color w:val="000000"/>
          <w:szCs w:val="22"/>
        </w:rPr>
        <w:t xml:space="preserve">isability </w:t>
      </w:r>
      <w:r w:rsidRPr="00EA451A">
        <w:rPr>
          <w:rFonts w:ascii="Arial" w:hAnsi="Arial"/>
          <w:color w:val="000000"/>
          <w:szCs w:val="22"/>
        </w:rPr>
        <w:t>S</w:t>
      </w:r>
      <w:r w:rsidR="00317FB6" w:rsidRPr="00EA451A">
        <w:rPr>
          <w:rFonts w:ascii="Arial" w:hAnsi="Arial"/>
          <w:color w:val="000000"/>
          <w:szCs w:val="22"/>
        </w:rPr>
        <w:t xml:space="preserve">upport </w:t>
      </w:r>
      <w:r w:rsidRPr="00EA451A">
        <w:rPr>
          <w:rFonts w:ascii="Arial" w:hAnsi="Arial"/>
          <w:color w:val="000000"/>
          <w:szCs w:val="22"/>
        </w:rPr>
        <w:t>S</w:t>
      </w:r>
      <w:r w:rsidR="00317FB6" w:rsidRPr="00EA451A">
        <w:rPr>
          <w:rFonts w:ascii="Arial" w:hAnsi="Arial"/>
          <w:color w:val="000000"/>
          <w:szCs w:val="22"/>
        </w:rPr>
        <w:t>ervices (DSS) in the Ministry of Social Development (</w:t>
      </w:r>
      <w:r w:rsidRPr="00EA451A">
        <w:rPr>
          <w:rFonts w:ascii="Arial" w:hAnsi="Arial"/>
          <w:color w:val="000000"/>
          <w:szCs w:val="22"/>
        </w:rPr>
        <w:t>MSD</w:t>
      </w:r>
      <w:r w:rsidR="00317FB6" w:rsidRPr="00EA451A">
        <w:rPr>
          <w:rFonts w:ascii="Arial" w:hAnsi="Arial"/>
          <w:color w:val="000000"/>
          <w:szCs w:val="22"/>
        </w:rPr>
        <w:t xml:space="preserve">) </w:t>
      </w:r>
      <w:r w:rsidRPr="00EA451A">
        <w:rPr>
          <w:rFonts w:ascii="Arial" w:hAnsi="Arial"/>
          <w:color w:val="000000"/>
          <w:szCs w:val="22"/>
        </w:rPr>
        <w:t xml:space="preserve">contracted </w:t>
      </w:r>
      <w:r w:rsidR="00C95918" w:rsidRPr="00EA451A">
        <w:rPr>
          <w:rFonts w:ascii="Arial" w:hAnsi="Arial"/>
          <w:color w:val="000000"/>
          <w:szCs w:val="22"/>
        </w:rPr>
        <w:t>d</w:t>
      </w:r>
      <w:r w:rsidRPr="00EA451A">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EA451A">
        <w:rPr>
          <w:rFonts w:ascii="Arial" w:hAnsi="Arial"/>
          <w:color w:val="000000"/>
          <w:szCs w:val="22"/>
        </w:rPr>
        <w:t xml:space="preserve">. </w:t>
      </w:r>
    </w:p>
    <w:p w14:paraId="666FE27B" w14:textId="74D56B03" w:rsidR="0022251D" w:rsidRPr="00EA451A" w:rsidRDefault="002C0D7F" w:rsidP="00E93079">
      <w:pPr>
        <w:rPr>
          <w:rFonts w:ascii="Arial" w:hAnsi="Arial"/>
          <w:szCs w:val="22"/>
        </w:rPr>
      </w:pPr>
      <w:r w:rsidRPr="00EA451A">
        <w:rPr>
          <w:rFonts w:ascii="Arial" w:hAnsi="Arial"/>
          <w:szCs w:val="22"/>
        </w:rPr>
        <w:t xml:space="preserve">This </w:t>
      </w:r>
      <w:r w:rsidR="002E670D" w:rsidRPr="00EA451A">
        <w:rPr>
          <w:rFonts w:ascii="Arial" w:hAnsi="Arial"/>
          <w:szCs w:val="22"/>
        </w:rPr>
        <w:t xml:space="preserve">document summarises </w:t>
      </w:r>
      <w:r w:rsidR="00C95918" w:rsidRPr="00EA451A">
        <w:rPr>
          <w:rFonts w:ascii="Arial" w:hAnsi="Arial"/>
          <w:szCs w:val="22"/>
        </w:rPr>
        <w:t xml:space="preserve">a </w:t>
      </w:r>
      <w:r w:rsidR="002E670D" w:rsidRPr="00EA451A">
        <w:rPr>
          <w:rFonts w:ascii="Arial" w:hAnsi="Arial"/>
          <w:szCs w:val="22"/>
        </w:rPr>
        <w:t xml:space="preserve">report for a developmental evaluation of a </w:t>
      </w:r>
      <w:r w:rsidR="006D5AA6" w:rsidRPr="00EA451A">
        <w:rPr>
          <w:rFonts w:ascii="Arial" w:hAnsi="Arial"/>
          <w:szCs w:val="22"/>
        </w:rPr>
        <w:t>DSS</w:t>
      </w:r>
      <w:r w:rsidR="002E670D" w:rsidRPr="00EA451A">
        <w:rPr>
          <w:rFonts w:ascii="Arial" w:hAnsi="Arial"/>
          <w:szCs w:val="22"/>
        </w:rPr>
        <w:t xml:space="preserve"> contracted </w:t>
      </w:r>
      <w:r w:rsidR="006D5AA6" w:rsidRPr="00EA451A">
        <w:rPr>
          <w:rFonts w:ascii="Arial" w:hAnsi="Arial"/>
          <w:szCs w:val="22"/>
        </w:rPr>
        <w:t>provider</w:t>
      </w:r>
      <w:r w:rsidR="002E670D" w:rsidRPr="00EA451A">
        <w:rPr>
          <w:rFonts w:ascii="Arial" w:hAnsi="Arial"/>
          <w:szCs w:val="22"/>
        </w:rPr>
        <w:t xml:space="preserve">. </w:t>
      </w:r>
      <w:r w:rsidR="00C95918" w:rsidRPr="00EA451A">
        <w:rPr>
          <w:rFonts w:ascii="Arial" w:hAnsi="Arial"/>
          <w:szCs w:val="22"/>
        </w:rPr>
        <w:t xml:space="preserve">It provides information </w:t>
      </w:r>
      <w:r w:rsidR="004612D6" w:rsidRPr="00EA451A">
        <w:rPr>
          <w:rFonts w:ascii="Arial" w:hAnsi="Arial"/>
          <w:szCs w:val="22"/>
        </w:rPr>
        <w:t>about the quality and effectiveness of</w:t>
      </w:r>
      <w:r w:rsidR="00C95918" w:rsidRPr="00EA451A">
        <w:rPr>
          <w:rFonts w:ascii="Arial" w:hAnsi="Arial"/>
          <w:szCs w:val="22"/>
        </w:rPr>
        <w:t xml:space="preserve"> th</w:t>
      </w:r>
      <w:r w:rsidR="0022251D" w:rsidRPr="00EA451A">
        <w:rPr>
          <w:rFonts w:ascii="Arial" w:hAnsi="Arial"/>
          <w:szCs w:val="22"/>
        </w:rPr>
        <w:t>e</w:t>
      </w:r>
      <w:r w:rsidR="004612D6" w:rsidRPr="00EA451A">
        <w:rPr>
          <w:rFonts w:ascii="Arial" w:hAnsi="Arial"/>
          <w:szCs w:val="22"/>
        </w:rPr>
        <w:t xml:space="preserve"> service</w:t>
      </w:r>
      <w:r w:rsidR="0022251D" w:rsidRPr="00EA451A">
        <w:rPr>
          <w:rFonts w:ascii="Arial" w:hAnsi="Arial"/>
          <w:szCs w:val="22"/>
        </w:rPr>
        <w:t xml:space="preserve">, and </w:t>
      </w:r>
      <w:r w:rsidR="00945112" w:rsidRPr="00EA451A">
        <w:rPr>
          <w:rFonts w:ascii="Arial" w:hAnsi="Arial"/>
          <w:szCs w:val="22"/>
        </w:rPr>
        <w:t xml:space="preserve">its </w:t>
      </w:r>
      <w:r w:rsidR="0022251D" w:rsidRPr="00EA451A">
        <w:rPr>
          <w:rFonts w:ascii="Arial" w:hAnsi="Arial"/>
          <w:szCs w:val="22"/>
        </w:rPr>
        <w:t xml:space="preserve">progress </w:t>
      </w:r>
      <w:r w:rsidR="00C770E6" w:rsidRPr="00EA451A">
        <w:rPr>
          <w:rFonts w:ascii="Arial" w:hAnsi="Arial"/>
          <w:szCs w:val="22"/>
        </w:rPr>
        <w:t>towards making</w:t>
      </w:r>
      <w:r w:rsidR="0022251D" w:rsidRPr="00EA451A">
        <w:rPr>
          <w:rFonts w:ascii="Arial" w:hAnsi="Arial"/>
          <w:szCs w:val="22"/>
        </w:rPr>
        <w:t xml:space="preserve"> its</w:t>
      </w:r>
      <w:r w:rsidR="00C770E6" w:rsidRPr="00EA451A">
        <w:rPr>
          <w:rFonts w:ascii="Arial" w:hAnsi="Arial"/>
          <w:szCs w:val="22"/>
        </w:rPr>
        <w:t xml:space="preserve"> services more accessible and inclusive, and </w:t>
      </w:r>
      <w:r w:rsidR="0022251D" w:rsidRPr="00EA451A">
        <w:rPr>
          <w:rFonts w:ascii="Arial" w:hAnsi="Arial"/>
          <w:szCs w:val="22"/>
        </w:rPr>
        <w:t xml:space="preserve">giving </w:t>
      </w:r>
      <w:r w:rsidR="004612D6" w:rsidRPr="00EA451A">
        <w:rPr>
          <w:rFonts w:ascii="Arial" w:hAnsi="Arial"/>
          <w:szCs w:val="22"/>
        </w:rPr>
        <w:t xml:space="preserve">disabled people more choice and control. </w:t>
      </w:r>
    </w:p>
    <w:p w14:paraId="34B72008" w14:textId="1EC14FB0" w:rsidR="004166C9" w:rsidRPr="00EA451A" w:rsidRDefault="0022251D" w:rsidP="00E93079">
      <w:pPr>
        <w:rPr>
          <w:rFonts w:ascii="Arial" w:hAnsi="Arial"/>
          <w:szCs w:val="22"/>
        </w:rPr>
      </w:pPr>
      <w:r w:rsidRPr="00EA451A">
        <w:rPr>
          <w:rFonts w:ascii="Arial" w:hAnsi="Arial"/>
          <w:szCs w:val="22"/>
        </w:rPr>
        <w:t>S</w:t>
      </w:r>
      <w:r w:rsidR="00C95918" w:rsidRPr="00EA451A">
        <w:rPr>
          <w:rFonts w:ascii="Arial" w:hAnsi="Arial"/>
          <w:szCs w:val="22"/>
        </w:rPr>
        <w:t>ummary reports are published on the DSS website</w:t>
      </w:r>
      <w:r w:rsidRPr="00EA451A">
        <w:rPr>
          <w:rFonts w:ascii="Arial" w:hAnsi="Arial"/>
          <w:szCs w:val="22"/>
        </w:rPr>
        <w:t xml:space="preserve">. </w:t>
      </w:r>
      <w:r w:rsidR="002E670D" w:rsidRPr="00EA451A">
        <w:rPr>
          <w:rFonts w:ascii="Arial" w:hAnsi="Arial"/>
          <w:szCs w:val="22"/>
        </w:rPr>
        <w:t>I</w:t>
      </w:r>
      <w:r w:rsidR="002C0D7F" w:rsidRPr="00EA451A">
        <w:rPr>
          <w:rFonts w:ascii="Arial" w:hAnsi="Arial"/>
          <w:szCs w:val="22"/>
        </w:rPr>
        <w:t xml:space="preserve">dentifiable </w:t>
      </w:r>
      <w:r w:rsidR="002E670D" w:rsidRPr="00EA451A">
        <w:rPr>
          <w:rFonts w:ascii="Arial" w:hAnsi="Arial"/>
          <w:szCs w:val="22"/>
        </w:rPr>
        <w:t xml:space="preserve">and personal </w:t>
      </w:r>
      <w:r w:rsidR="002C0D7F" w:rsidRPr="00EA451A">
        <w:rPr>
          <w:rFonts w:ascii="Arial" w:hAnsi="Arial"/>
          <w:szCs w:val="22"/>
        </w:rPr>
        <w:t xml:space="preserve">information </w:t>
      </w:r>
      <w:r w:rsidR="00C95918" w:rsidRPr="00EA451A">
        <w:rPr>
          <w:rFonts w:ascii="Arial" w:hAnsi="Arial"/>
          <w:szCs w:val="22"/>
        </w:rPr>
        <w:t>is</w:t>
      </w:r>
      <w:r w:rsidR="002E670D" w:rsidRPr="00EA451A">
        <w:rPr>
          <w:rFonts w:ascii="Arial" w:hAnsi="Arial"/>
          <w:szCs w:val="22"/>
        </w:rPr>
        <w:t xml:space="preserve"> </w:t>
      </w:r>
      <w:r w:rsidR="002C0D7F" w:rsidRPr="00EA451A">
        <w:rPr>
          <w:rFonts w:ascii="Arial" w:hAnsi="Arial"/>
          <w:szCs w:val="22"/>
        </w:rPr>
        <w:t>removed to protect individuals</w:t>
      </w:r>
      <w:r w:rsidR="006D5AA6" w:rsidRPr="00EA451A">
        <w:rPr>
          <w:rFonts w:ascii="Arial" w:hAnsi="Arial"/>
          <w:szCs w:val="22"/>
        </w:rPr>
        <w:t xml:space="preserve">’ </w:t>
      </w:r>
      <w:r w:rsidR="002C0D7F" w:rsidRPr="00EA451A">
        <w:rPr>
          <w:rFonts w:ascii="Arial" w:hAnsi="Arial"/>
          <w:szCs w:val="22"/>
        </w:rPr>
        <w:t xml:space="preserve">privacy. If you require the full report, please email </w:t>
      </w:r>
      <w:hyperlink r:id="rId12" w:history="1">
        <w:r w:rsidR="00C770E6" w:rsidRPr="00EA451A">
          <w:rPr>
            <w:rStyle w:val="Hyperlink"/>
            <w:rFonts w:ascii="Arial" w:hAnsi="Arial"/>
            <w:szCs w:val="22"/>
            <w:u w:val="none"/>
          </w:rPr>
          <w:t>OIA_Request@msd.govt.nz</w:t>
        </w:r>
      </w:hyperlink>
      <w:r w:rsidR="00C770E6" w:rsidRPr="00EA451A">
        <w:rPr>
          <w:rFonts w:ascii="Arial" w:hAnsi="Arial"/>
          <w:szCs w:val="22"/>
        </w:rPr>
        <w:t xml:space="preserve"> </w:t>
      </w:r>
      <w:r w:rsidR="002C0D7F" w:rsidRPr="00EA451A">
        <w:rPr>
          <w:rFonts w:ascii="Arial" w:hAnsi="Arial"/>
          <w:szCs w:val="22"/>
        </w:rPr>
        <w:t xml:space="preserve">and request it under the </w:t>
      </w:r>
      <w:r w:rsidR="002E670D" w:rsidRPr="00EA451A">
        <w:rPr>
          <w:rFonts w:ascii="Arial" w:hAnsi="Arial"/>
          <w:szCs w:val="22"/>
        </w:rPr>
        <w:t>Official Information Act (</w:t>
      </w:r>
      <w:r w:rsidR="002C0D7F" w:rsidRPr="00EA451A">
        <w:rPr>
          <w:rFonts w:ascii="Arial" w:hAnsi="Arial"/>
          <w:szCs w:val="22"/>
        </w:rPr>
        <w:t>OIA</w:t>
      </w:r>
      <w:r w:rsidR="002E670D" w:rsidRPr="00EA451A">
        <w:rPr>
          <w:rFonts w:ascii="Arial" w:hAnsi="Arial"/>
          <w:szCs w:val="22"/>
        </w:rPr>
        <w:t>)</w:t>
      </w:r>
      <w:r w:rsidR="002C0D7F" w:rsidRPr="00EA451A">
        <w:rPr>
          <w:rFonts w:ascii="Arial" w:hAnsi="Arial"/>
          <w:szCs w:val="22"/>
        </w:rPr>
        <w:t>.</w:t>
      </w:r>
    </w:p>
    <w:p w14:paraId="717E57E4" w14:textId="77777777" w:rsidR="00317FB6" w:rsidRPr="00EA451A" w:rsidRDefault="00317FB6">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7C36A32F" w14:textId="1DF568C1" w:rsidR="009F6538" w:rsidRPr="00EA451A" w:rsidRDefault="009F6538" w:rsidP="00317FB6">
      <w:pPr>
        <w:pStyle w:val="Heading2"/>
        <w:rPr>
          <w:rFonts w:ascii="Arial" w:hAnsi="Arial"/>
          <w:sz w:val="22"/>
          <w:szCs w:val="22"/>
        </w:rPr>
      </w:pPr>
      <w:r w:rsidRPr="00EA451A">
        <w:rPr>
          <w:rFonts w:ascii="Arial" w:hAnsi="Arial"/>
          <w:sz w:val="22"/>
          <w:szCs w:val="22"/>
        </w:rPr>
        <w:lastRenderedPageBreak/>
        <w:t>G</w:t>
      </w:r>
      <w:r w:rsidR="00DB11FB" w:rsidRPr="00EA451A">
        <w:rPr>
          <w:rFonts w:ascii="Arial" w:hAnsi="Arial"/>
          <w:sz w:val="22"/>
          <w:szCs w:val="22"/>
        </w:rPr>
        <w:t>eneral information</w:t>
      </w:r>
    </w:p>
    <w:tbl>
      <w:tblPr>
        <w:tblStyle w:val="TableGrid"/>
        <w:tblW w:w="0" w:type="auto"/>
        <w:tblLook w:val="04A0" w:firstRow="1" w:lastRow="0" w:firstColumn="1" w:lastColumn="0" w:noHBand="0" w:noVBand="1"/>
      </w:tblPr>
      <w:tblGrid>
        <w:gridCol w:w="3539"/>
        <w:gridCol w:w="5477"/>
      </w:tblGrid>
      <w:tr w:rsidR="00DB11FB" w:rsidRPr="00EA451A" w14:paraId="51BA43A2" w14:textId="77777777" w:rsidTr="002E670D">
        <w:trPr>
          <w:trHeight w:val="296"/>
        </w:trPr>
        <w:tc>
          <w:tcPr>
            <w:tcW w:w="3539" w:type="dxa"/>
          </w:tcPr>
          <w:p w14:paraId="5233443C" w14:textId="48F80809" w:rsidR="00DB11FB" w:rsidRPr="00EA451A" w:rsidRDefault="00DB11FB" w:rsidP="002E670D">
            <w:pPr>
              <w:spacing w:before="0" w:line="240" w:lineRule="auto"/>
              <w:rPr>
                <w:rFonts w:ascii="Arial" w:hAnsi="Arial"/>
                <w:b/>
                <w:bCs/>
                <w:szCs w:val="22"/>
              </w:rPr>
            </w:pPr>
            <w:r w:rsidRPr="00EA451A">
              <w:rPr>
                <w:rFonts w:ascii="Arial" w:hAnsi="Arial"/>
                <w:b/>
                <w:bCs/>
                <w:szCs w:val="22"/>
              </w:rPr>
              <w:t xml:space="preserve">Evaluation </w:t>
            </w:r>
            <w:r w:rsidR="002E670D" w:rsidRPr="00EA451A">
              <w:rPr>
                <w:rFonts w:ascii="Arial" w:hAnsi="Arial"/>
                <w:b/>
                <w:bCs/>
                <w:szCs w:val="22"/>
              </w:rPr>
              <w:t>Information</w:t>
            </w:r>
          </w:p>
        </w:tc>
        <w:tc>
          <w:tcPr>
            <w:tcW w:w="5477" w:type="dxa"/>
          </w:tcPr>
          <w:p w14:paraId="13CD9AD9" w14:textId="1F678F6E" w:rsidR="00DB11FB" w:rsidRPr="00EA451A" w:rsidRDefault="00E37EED" w:rsidP="002E670D">
            <w:pPr>
              <w:spacing w:before="0" w:line="240" w:lineRule="auto"/>
              <w:rPr>
                <w:rFonts w:ascii="Arial" w:hAnsi="Arial"/>
                <w:b/>
                <w:bCs/>
                <w:szCs w:val="22"/>
              </w:rPr>
            </w:pPr>
            <w:r w:rsidRPr="00EA451A">
              <w:rPr>
                <w:rFonts w:ascii="Arial" w:hAnsi="Arial"/>
                <w:b/>
                <w:bCs/>
                <w:szCs w:val="22"/>
              </w:rPr>
              <w:t>Description</w:t>
            </w:r>
          </w:p>
        </w:tc>
      </w:tr>
      <w:tr w:rsidR="00DB11FB" w:rsidRPr="00EA451A" w14:paraId="4DBCABC1" w14:textId="77777777" w:rsidTr="002E670D">
        <w:tc>
          <w:tcPr>
            <w:tcW w:w="3539" w:type="dxa"/>
          </w:tcPr>
          <w:p w14:paraId="71C17EA8" w14:textId="4295DDAE" w:rsidR="00DB11FB" w:rsidRPr="00EA451A" w:rsidRDefault="00DB11FB" w:rsidP="002E670D">
            <w:pPr>
              <w:spacing w:before="0" w:line="240" w:lineRule="auto"/>
              <w:rPr>
                <w:rFonts w:ascii="Arial" w:hAnsi="Arial"/>
                <w:szCs w:val="22"/>
              </w:rPr>
            </w:pPr>
            <w:r w:rsidRPr="00EA451A">
              <w:rPr>
                <w:rFonts w:ascii="Arial" w:hAnsi="Arial"/>
                <w:szCs w:val="22"/>
              </w:rPr>
              <w:t xml:space="preserve">Name of </w:t>
            </w:r>
            <w:r w:rsidR="00E37EED" w:rsidRPr="00EA451A">
              <w:rPr>
                <w:rFonts w:ascii="Arial" w:hAnsi="Arial"/>
                <w:szCs w:val="22"/>
              </w:rPr>
              <w:t xml:space="preserve">the </w:t>
            </w:r>
            <w:r w:rsidR="00E849A6" w:rsidRPr="00EA451A">
              <w:rPr>
                <w:rFonts w:ascii="Arial" w:hAnsi="Arial"/>
                <w:szCs w:val="22"/>
              </w:rPr>
              <w:t>service provider</w:t>
            </w:r>
          </w:p>
        </w:tc>
        <w:tc>
          <w:tcPr>
            <w:tcW w:w="5477" w:type="dxa"/>
          </w:tcPr>
          <w:p w14:paraId="2724E6F2" w14:textId="0335DB56" w:rsidR="00DB11FB" w:rsidRPr="00EA451A" w:rsidRDefault="00F33B02" w:rsidP="002E670D">
            <w:pPr>
              <w:spacing w:before="0" w:line="240" w:lineRule="auto"/>
              <w:rPr>
                <w:rFonts w:ascii="Arial" w:hAnsi="Arial"/>
                <w:szCs w:val="22"/>
              </w:rPr>
            </w:pPr>
            <w:r w:rsidRPr="00EA451A">
              <w:rPr>
                <w:rFonts w:ascii="Arial" w:hAnsi="Arial"/>
                <w:szCs w:val="22"/>
              </w:rPr>
              <w:t>Mount Cargill Trust</w:t>
            </w:r>
          </w:p>
        </w:tc>
      </w:tr>
      <w:tr w:rsidR="00DB11FB" w:rsidRPr="00EA451A" w14:paraId="5D1E5E5E" w14:textId="77777777" w:rsidTr="002E670D">
        <w:trPr>
          <w:trHeight w:val="481"/>
        </w:trPr>
        <w:tc>
          <w:tcPr>
            <w:tcW w:w="3539" w:type="dxa"/>
          </w:tcPr>
          <w:p w14:paraId="5A15DCC9" w14:textId="77777777" w:rsidR="00DB11FB" w:rsidRPr="00EA451A" w:rsidRDefault="00DB11FB" w:rsidP="002E670D">
            <w:pPr>
              <w:spacing w:before="0" w:line="240" w:lineRule="auto"/>
              <w:rPr>
                <w:rFonts w:ascii="Arial" w:hAnsi="Arial"/>
                <w:szCs w:val="22"/>
              </w:rPr>
            </w:pPr>
            <w:r w:rsidRPr="00EA451A">
              <w:rPr>
                <w:rFonts w:ascii="Arial" w:hAnsi="Arial"/>
                <w:szCs w:val="22"/>
              </w:rPr>
              <w:t>Date evaluation completed</w:t>
            </w:r>
          </w:p>
        </w:tc>
        <w:tc>
          <w:tcPr>
            <w:tcW w:w="5477" w:type="dxa"/>
          </w:tcPr>
          <w:p w14:paraId="13C3E469" w14:textId="3ADBE9DD" w:rsidR="00DB11FB" w:rsidRPr="00EA451A" w:rsidRDefault="00F33B02" w:rsidP="002E670D">
            <w:pPr>
              <w:spacing w:before="0" w:line="240" w:lineRule="auto"/>
              <w:rPr>
                <w:rFonts w:ascii="Arial" w:hAnsi="Arial"/>
                <w:szCs w:val="22"/>
              </w:rPr>
            </w:pPr>
            <w:r w:rsidRPr="00EA451A">
              <w:rPr>
                <w:rFonts w:ascii="Arial" w:hAnsi="Arial"/>
                <w:szCs w:val="22"/>
              </w:rPr>
              <w:t>22</w:t>
            </w:r>
            <w:r w:rsidRPr="00EA451A">
              <w:rPr>
                <w:rFonts w:ascii="Arial" w:hAnsi="Arial"/>
                <w:szCs w:val="22"/>
                <w:vertAlign w:val="superscript"/>
              </w:rPr>
              <w:t>nd</w:t>
            </w:r>
            <w:r w:rsidRPr="00EA451A">
              <w:rPr>
                <w:rFonts w:ascii="Arial" w:hAnsi="Arial"/>
                <w:szCs w:val="22"/>
              </w:rPr>
              <w:t xml:space="preserve"> May</w:t>
            </w:r>
            <w:r w:rsidR="00692A53" w:rsidRPr="00EA451A">
              <w:rPr>
                <w:rFonts w:ascii="Arial" w:hAnsi="Arial"/>
                <w:szCs w:val="22"/>
              </w:rPr>
              <w:t xml:space="preserve"> 2025</w:t>
            </w:r>
          </w:p>
        </w:tc>
      </w:tr>
      <w:tr w:rsidR="00217C23" w:rsidRPr="00EA451A" w14:paraId="79AFC114" w14:textId="77777777" w:rsidTr="002E670D">
        <w:trPr>
          <w:trHeight w:val="481"/>
        </w:trPr>
        <w:tc>
          <w:tcPr>
            <w:tcW w:w="3539" w:type="dxa"/>
          </w:tcPr>
          <w:p w14:paraId="1F2CE11E" w14:textId="072E3DC0" w:rsidR="00217C23" w:rsidRPr="00EA451A" w:rsidRDefault="00217C23" w:rsidP="002E670D">
            <w:pPr>
              <w:spacing w:before="0" w:line="240" w:lineRule="auto"/>
              <w:rPr>
                <w:rFonts w:ascii="Arial" w:hAnsi="Arial"/>
                <w:szCs w:val="22"/>
              </w:rPr>
            </w:pPr>
            <w:r w:rsidRPr="00EA451A">
              <w:rPr>
                <w:rFonts w:ascii="Arial" w:hAnsi="Arial"/>
                <w:szCs w:val="22"/>
              </w:rPr>
              <w:t xml:space="preserve">Type of evaluation </w:t>
            </w:r>
          </w:p>
        </w:tc>
        <w:tc>
          <w:tcPr>
            <w:tcW w:w="5477" w:type="dxa"/>
          </w:tcPr>
          <w:p w14:paraId="17C4F320" w14:textId="5A4EBC38" w:rsidR="00217C23" w:rsidRPr="00EA451A" w:rsidRDefault="00F33B02" w:rsidP="002E670D">
            <w:pPr>
              <w:spacing w:before="0" w:line="240" w:lineRule="auto"/>
              <w:rPr>
                <w:rFonts w:ascii="Arial" w:hAnsi="Arial"/>
                <w:szCs w:val="22"/>
              </w:rPr>
            </w:pPr>
            <w:r w:rsidRPr="00EA451A">
              <w:rPr>
                <w:rFonts w:ascii="Arial" w:hAnsi="Arial"/>
                <w:szCs w:val="22"/>
              </w:rPr>
              <w:t xml:space="preserve">Mid-Point Evaluation </w:t>
            </w:r>
          </w:p>
        </w:tc>
      </w:tr>
      <w:tr w:rsidR="00217C23" w:rsidRPr="00EA451A" w14:paraId="1BCE6758" w14:textId="77777777" w:rsidTr="002E670D">
        <w:trPr>
          <w:trHeight w:val="515"/>
        </w:trPr>
        <w:tc>
          <w:tcPr>
            <w:tcW w:w="3539" w:type="dxa"/>
          </w:tcPr>
          <w:p w14:paraId="54E79EBC" w14:textId="77777777" w:rsidR="00217C23" w:rsidRPr="00EA451A" w:rsidRDefault="00217C23" w:rsidP="002E670D">
            <w:pPr>
              <w:spacing w:before="0" w:line="240" w:lineRule="auto"/>
              <w:rPr>
                <w:rFonts w:ascii="Arial" w:hAnsi="Arial"/>
                <w:szCs w:val="22"/>
              </w:rPr>
            </w:pPr>
            <w:r w:rsidRPr="00EA451A">
              <w:rPr>
                <w:rFonts w:ascii="Arial" w:hAnsi="Arial"/>
                <w:szCs w:val="22"/>
              </w:rPr>
              <w:t>Service type</w:t>
            </w:r>
          </w:p>
        </w:tc>
        <w:tc>
          <w:tcPr>
            <w:tcW w:w="5477" w:type="dxa"/>
          </w:tcPr>
          <w:p w14:paraId="54C16F0F" w14:textId="5E040528" w:rsidR="00217C23" w:rsidRPr="00EA451A" w:rsidRDefault="00692A53" w:rsidP="002E670D">
            <w:pPr>
              <w:spacing w:before="0" w:line="240" w:lineRule="auto"/>
              <w:rPr>
                <w:rFonts w:ascii="Arial" w:hAnsi="Arial"/>
                <w:szCs w:val="22"/>
              </w:rPr>
            </w:pPr>
            <w:r w:rsidRPr="00EA451A">
              <w:rPr>
                <w:rFonts w:ascii="Arial" w:hAnsi="Arial"/>
                <w:szCs w:val="22"/>
              </w:rPr>
              <w:t>Community Residential</w:t>
            </w:r>
          </w:p>
        </w:tc>
      </w:tr>
      <w:tr w:rsidR="00217C23" w:rsidRPr="00EA451A" w14:paraId="498A62CE" w14:textId="77777777" w:rsidTr="002E670D">
        <w:trPr>
          <w:trHeight w:val="515"/>
        </w:trPr>
        <w:tc>
          <w:tcPr>
            <w:tcW w:w="3539" w:type="dxa"/>
          </w:tcPr>
          <w:p w14:paraId="76F2D88A" w14:textId="6764BA9A" w:rsidR="00217C23" w:rsidRPr="00EA451A" w:rsidRDefault="00217C23" w:rsidP="002E670D">
            <w:pPr>
              <w:spacing w:before="0" w:line="240" w:lineRule="auto"/>
              <w:rPr>
                <w:rFonts w:ascii="Arial" w:hAnsi="Arial"/>
                <w:szCs w:val="22"/>
              </w:rPr>
            </w:pPr>
            <w:r w:rsidRPr="00EA451A">
              <w:rPr>
                <w:rFonts w:ascii="Arial" w:hAnsi="Arial"/>
                <w:szCs w:val="22"/>
              </w:rPr>
              <w:t xml:space="preserve">Region or city </w:t>
            </w:r>
          </w:p>
        </w:tc>
        <w:tc>
          <w:tcPr>
            <w:tcW w:w="5477" w:type="dxa"/>
          </w:tcPr>
          <w:p w14:paraId="5D6A13E7" w14:textId="412FE278" w:rsidR="00217C23" w:rsidRPr="00EA451A" w:rsidRDefault="00B243B1" w:rsidP="002E670D">
            <w:pPr>
              <w:spacing w:before="0" w:line="240" w:lineRule="auto"/>
              <w:rPr>
                <w:rFonts w:ascii="Arial" w:hAnsi="Arial"/>
                <w:szCs w:val="22"/>
              </w:rPr>
            </w:pPr>
            <w:r>
              <w:rPr>
                <w:rFonts w:ascii="Arial" w:hAnsi="Arial"/>
                <w:szCs w:val="22"/>
              </w:rPr>
              <w:t>Dunedin</w:t>
            </w:r>
          </w:p>
        </w:tc>
      </w:tr>
      <w:tr w:rsidR="00217C23" w:rsidRPr="00EA451A" w14:paraId="05207BAB" w14:textId="77777777" w:rsidTr="002E670D">
        <w:tc>
          <w:tcPr>
            <w:tcW w:w="3539" w:type="dxa"/>
          </w:tcPr>
          <w:p w14:paraId="585F6D17" w14:textId="117AB1E2" w:rsidR="00217C23" w:rsidRPr="00EA451A" w:rsidRDefault="00217C23" w:rsidP="002E670D">
            <w:pPr>
              <w:spacing w:before="0" w:line="240" w:lineRule="auto"/>
              <w:rPr>
                <w:rFonts w:ascii="Arial" w:hAnsi="Arial"/>
                <w:szCs w:val="22"/>
              </w:rPr>
            </w:pPr>
            <w:r w:rsidRPr="00EA451A">
              <w:rPr>
                <w:rFonts w:ascii="Arial" w:hAnsi="Arial"/>
                <w:szCs w:val="22"/>
              </w:rPr>
              <w:t>Brief description of the organisation providing the service being evaluated and their vision and approach to disability support</w:t>
            </w:r>
          </w:p>
        </w:tc>
        <w:tc>
          <w:tcPr>
            <w:tcW w:w="5477" w:type="dxa"/>
          </w:tcPr>
          <w:p w14:paraId="35097F70" w14:textId="44D3F174" w:rsidR="0028674B" w:rsidRPr="00EA451A" w:rsidRDefault="00FD4F73" w:rsidP="00EA451A">
            <w:pPr>
              <w:spacing w:line="240" w:lineRule="auto"/>
              <w:rPr>
                <w:rFonts w:ascii="Arial" w:hAnsi="Arial"/>
                <w:szCs w:val="22"/>
              </w:rPr>
            </w:pPr>
            <w:r w:rsidRPr="00EA451A">
              <w:rPr>
                <w:rFonts w:ascii="Arial" w:hAnsi="Arial"/>
                <w:szCs w:val="22"/>
              </w:rPr>
              <w:t>Mount Cargill Trust (MCT)</w:t>
            </w:r>
            <w:r w:rsidR="0028674B" w:rsidRPr="00EA451A">
              <w:rPr>
                <w:rFonts w:ascii="Arial" w:hAnsi="Arial"/>
                <w:szCs w:val="22"/>
              </w:rPr>
              <w:t xml:space="preserve"> provides support for children, young people and adults in a residential setting (and adults in supported living arrangements).  </w:t>
            </w:r>
          </w:p>
          <w:p w14:paraId="5851FA5B" w14:textId="29B5E1C0" w:rsidR="00FD4F73" w:rsidRPr="00EA451A" w:rsidRDefault="0028674B" w:rsidP="00EA451A">
            <w:pPr>
              <w:spacing w:line="240" w:lineRule="auto"/>
              <w:rPr>
                <w:rFonts w:ascii="Arial" w:hAnsi="Arial"/>
                <w:szCs w:val="22"/>
              </w:rPr>
            </w:pPr>
            <w:r w:rsidRPr="00EA451A">
              <w:rPr>
                <w:rFonts w:ascii="Arial" w:hAnsi="Arial"/>
                <w:szCs w:val="22"/>
              </w:rPr>
              <w:t>It</w:t>
            </w:r>
            <w:r w:rsidR="00FD4F73" w:rsidRPr="00EA451A">
              <w:rPr>
                <w:rFonts w:ascii="Arial" w:hAnsi="Arial"/>
                <w:szCs w:val="22"/>
              </w:rPr>
              <w:t xml:space="preserve"> provides </w:t>
            </w:r>
            <w:r w:rsidRPr="00EA451A">
              <w:rPr>
                <w:rFonts w:ascii="Arial" w:hAnsi="Arial"/>
                <w:szCs w:val="22"/>
              </w:rPr>
              <w:t xml:space="preserve">a </w:t>
            </w:r>
            <w:r w:rsidR="00FD4F73" w:rsidRPr="00EA451A">
              <w:rPr>
                <w:rFonts w:ascii="Arial" w:hAnsi="Arial"/>
                <w:szCs w:val="22"/>
              </w:rPr>
              <w:t>personalised, culturally aware, and person-centred</w:t>
            </w:r>
            <w:r w:rsidRPr="00EA451A">
              <w:rPr>
                <w:rFonts w:ascii="Arial" w:hAnsi="Arial"/>
                <w:szCs w:val="22"/>
              </w:rPr>
              <w:t xml:space="preserve"> service that</w:t>
            </w:r>
            <w:r w:rsidR="00FD4F73" w:rsidRPr="00EA451A">
              <w:rPr>
                <w:rFonts w:ascii="Arial" w:hAnsi="Arial"/>
                <w:szCs w:val="22"/>
              </w:rPr>
              <w:t xml:space="preserve"> foster</w:t>
            </w:r>
            <w:r w:rsidRPr="00EA451A">
              <w:rPr>
                <w:rFonts w:ascii="Arial" w:hAnsi="Arial"/>
                <w:szCs w:val="22"/>
              </w:rPr>
              <w:t xml:space="preserve">s </w:t>
            </w:r>
            <w:r w:rsidR="00FD4F73" w:rsidRPr="00EA451A">
              <w:rPr>
                <w:rFonts w:ascii="Arial" w:hAnsi="Arial"/>
                <w:szCs w:val="22"/>
              </w:rPr>
              <w:t xml:space="preserve">relationships between the people they support, families, and the community. </w:t>
            </w:r>
          </w:p>
          <w:p w14:paraId="4511ABA4" w14:textId="77777777" w:rsidR="00FD4F73" w:rsidRPr="00EA451A" w:rsidRDefault="00FD4F73" w:rsidP="00EA451A">
            <w:pPr>
              <w:spacing w:line="240" w:lineRule="auto"/>
              <w:rPr>
                <w:rFonts w:ascii="Arial" w:hAnsi="Arial"/>
                <w:szCs w:val="22"/>
              </w:rPr>
            </w:pPr>
            <w:r w:rsidRPr="00EA451A">
              <w:rPr>
                <w:rFonts w:ascii="Arial" w:hAnsi="Arial"/>
                <w:szCs w:val="22"/>
              </w:rPr>
              <w:t xml:space="preserve">The services evaluated offer a safe environment that respects and promotes the well-being and independence of the people they support. </w:t>
            </w:r>
          </w:p>
          <w:p w14:paraId="62BC62A0" w14:textId="24BFADDB" w:rsidR="00FD4F73" w:rsidRPr="00EA451A" w:rsidRDefault="0028674B" w:rsidP="00EA451A">
            <w:pPr>
              <w:spacing w:line="240" w:lineRule="auto"/>
              <w:rPr>
                <w:rFonts w:ascii="Arial" w:hAnsi="Arial"/>
                <w:szCs w:val="22"/>
              </w:rPr>
            </w:pPr>
            <w:r w:rsidRPr="00EA451A">
              <w:rPr>
                <w:rFonts w:ascii="Arial" w:hAnsi="Arial"/>
                <w:szCs w:val="22"/>
              </w:rPr>
              <w:t>The residential services reviewed</w:t>
            </w:r>
            <w:r w:rsidR="00FD4F73" w:rsidRPr="00EA451A">
              <w:rPr>
                <w:rFonts w:ascii="Arial" w:hAnsi="Arial"/>
                <w:szCs w:val="22"/>
              </w:rPr>
              <w:t xml:space="preserve"> focus on supporting individuals with high behaviour support needs, employing specialists and collaborating with organisations such as Explore and Community and Adult Mental Health. </w:t>
            </w:r>
          </w:p>
          <w:p w14:paraId="0319FC42" w14:textId="731609C3" w:rsidR="00C81B9F" w:rsidRPr="00EA451A" w:rsidRDefault="00FD4F73" w:rsidP="00EA451A">
            <w:pPr>
              <w:spacing w:line="240" w:lineRule="auto"/>
              <w:rPr>
                <w:rFonts w:ascii="Arial" w:hAnsi="Arial"/>
                <w:szCs w:val="22"/>
                <w:shd w:val="clear" w:color="auto" w:fill="FFFFFF"/>
              </w:rPr>
            </w:pPr>
            <w:r w:rsidRPr="00EA451A">
              <w:rPr>
                <w:rFonts w:ascii="Arial" w:hAnsi="Arial"/>
                <w:szCs w:val="22"/>
              </w:rPr>
              <w:t>The homes are designed to meet the specific needs for people</w:t>
            </w:r>
            <w:r w:rsidR="0028674B" w:rsidRPr="00EA451A">
              <w:rPr>
                <w:rFonts w:ascii="Arial" w:hAnsi="Arial"/>
                <w:szCs w:val="22"/>
              </w:rPr>
              <w:t xml:space="preserve"> and</w:t>
            </w:r>
            <w:r w:rsidRPr="00EA451A">
              <w:rPr>
                <w:rFonts w:ascii="Arial" w:hAnsi="Arial"/>
                <w:szCs w:val="22"/>
              </w:rPr>
              <w:t xml:space="preserve"> provid</w:t>
            </w:r>
            <w:r w:rsidR="0028674B" w:rsidRPr="00EA451A">
              <w:rPr>
                <w:rFonts w:ascii="Arial" w:hAnsi="Arial"/>
                <w:szCs w:val="22"/>
              </w:rPr>
              <w:t>e</w:t>
            </w:r>
            <w:r w:rsidRPr="00EA451A">
              <w:rPr>
                <w:rFonts w:ascii="Arial" w:hAnsi="Arial"/>
                <w:szCs w:val="22"/>
              </w:rPr>
              <w:t xml:space="preserve"> a comfortable and supportive environment.</w:t>
            </w:r>
          </w:p>
          <w:p w14:paraId="5FE8E831" w14:textId="504A0975" w:rsidR="00217C23" w:rsidRPr="00EA451A" w:rsidRDefault="00217C23" w:rsidP="002E670D">
            <w:pPr>
              <w:spacing w:before="0" w:line="240" w:lineRule="auto"/>
              <w:rPr>
                <w:rFonts w:ascii="Arial" w:hAnsi="Arial"/>
                <w:szCs w:val="22"/>
              </w:rPr>
            </w:pPr>
          </w:p>
        </w:tc>
      </w:tr>
      <w:tr w:rsidR="006D5AA6" w:rsidRPr="00EA451A" w14:paraId="27ADAD44" w14:textId="77777777" w:rsidTr="002E670D">
        <w:tc>
          <w:tcPr>
            <w:tcW w:w="3539" w:type="dxa"/>
          </w:tcPr>
          <w:p w14:paraId="1525014A" w14:textId="3DC22332" w:rsidR="006D5AA6" w:rsidRPr="00EA451A" w:rsidRDefault="006D5AA6" w:rsidP="002E670D">
            <w:pPr>
              <w:spacing w:before="0" w:line="240" w:lineRule="auto"/>
              <w:rPr>
                <w:rFonts w:ascii="Arial" w:hAnsi="Arial"/>
                <w:szCs w:val="22"/>
              </w:rPr>
            </w:pPr>
            <w:r w:rsidRPr="00EA451A">
              <w:rPr>
                <w:rFonts w:ascii="Arial" w:hAnsi="Arial"/>
                <w:szCs w:val="22"/>
              </w:rPr>
              <w:t xml:space="preserve">Number of services/houses visited as part of this evaluation </w:t>
            </w:r>
          </w:p>
        </w:tc>
        <w:tc>
          <w:tcPr>
            <w:tcW w:w="5477" w:type="dxa"/>
          </w:tcPr>
          <w:p w14:paraId="47AF35BF" w14:textId="49D98719" w:rsidR="006D5AA6" w:rsidRPr="00EA451A" w:rsidRDefault="00180AE4" w:rsidP="002E670D">
            <w:pPr>
              <w:spacing w:before="0" w:line="240" w:lineRule="auto"/>
              <w:rPr>
                <w:rFonts w:ascii="Arial" w:hAnsi="Arial"/>
                <w:szCs w:val="22"/>
              </w:rPr>
            </w:pPr>
            <w:r w:rsidRPr="00EA451A">
              <w:rPr>
                <w:rFonts w:ascii="Arial" w:hAnsi="Arial"/>
                <w:szCs w:val="22"/>
              </w:rPr>
              <w:t>Four</w:t>
            </w:r>
            <w:r w:rsidR="00EA451A" w:rsidRPr="00EA451A">
              <w:rPr>
                <w:rFonts w:ascii="Arial" w:hAnsi="Arial"/>
                <w:szCs w:val="22"/>
              </w:rPr>
              <w:t xml:space="preserve"> (this summary focuses on one of the homes)</w:t>
            </w:r>
          </w:p>
        </w:tc>
      </w:tr>
      <w:tr w:rsidR="00217C23" w:rsidRPr="00EA451A" w14:paraId="1A103148" w14:textId="77777777" w:rsidTr="002E670D">
        <w:tc>
          <w:tcPr>
            <w:tcW w:w="3539" w:type="dxa"/>
          </w:tcPr>
          <w:p w14:paraId="4A34F6C2" w14:textId="60F2F5A9" w:rsidR="00217C23" w:rsidRPr="00EA451A" w:rsidRDefault="006D5AA6" w:rsidP="002E670D">
            <w:pPr>
              <w:spacing w:before="0" w:line="240" w:lineRule="auto"/>
              <w:rPr>
                <w:rFonts w:ascii="Arial" w:hAnsi="Arial"/>
                <w:szCs w:val="22"/>
              </w:rPr>
            </w:pPr>
            <w:r w:rsidRPr="00EA451A">
              <w:rPr>
                <w:rFonts w:ascii="Arial" w:hAnsi="Arial"/>
                <w:szCs w:val="22"/>
              </w:rPr>
              <w:t>The evaluation</w:t>
            </w:r>
            <w:r w:rsidR="00217C23" w:rsidRPr="00EA451A">
              <w:rPr>
                <w:rFonts w:ascii="Arial" w:hAnsi="Arial"/>
                <w:szCs w:val="22"/>
              </w:rPr>
              <w:t xml:space="preserve"> </w:t>
            </w:r>
            <w:r w:rsidR="00AD7EA3" w:rsidRPr="00EA451A">
              <w:rPr>
                <w:rFonts w:ascii="Arial" w:hAnsi="Arial"/>
                <w:szCs w:val="22"/>
              </w:rPr>
              <w:t xml:space="preserve">was </w:t>
            </w:r>
            <w:r w:rsidR="00B261ED" w:rsidRPr="00EA451A">
              <w:rPr>
                <w:rFonts w:ascii="Arial" w:hAnsi="Arial"/>
                <w:szCs w:val="22"/>
              </w:rPr>
              <w:t>done</w:t>
            </w:r>
            <w:r w:rsidR="00217C23" w:rsidRPr="00EA451A">
              <w:rPr>
                <w:rFonts w:ascii="Arial" w:hAnsi="Arial"/>
                <w:szCs w:val="22"/>
              </w:rPr>
              <w:t xml:space="preserve"> by</w:t>
            </w:r>
          </w:p>
        </w:tc>
        <w:tc>
          <w:tcPr>
            <w:tcW w:w="5477" w:type="dxa"/>
          </w:tcPr>
          <w:p w14:paraId="6CEB4DAF" w14:textId="6238ECA8" w:rsidR="00217C23" w:rsidRPr="00EA451A" w:rsidRDefault="00692A53" w:rsidP="002E670D">
            <w:pPr>
              <w:spacing w:before="0" w:line="240" w:lineRule="auto"/>
              <w:rPr>
                <w:rFonts w:ascii="Arial" w:hAnsi="Arial"/>
                <w:szCs w:val="22"/>
              </w:rPr>
            </w:pPr>
            <w:r w:rsidRPr="00EA451A">
              <w:rPr>
                <w:rFonts w:ascii="Arial" w:hAnsi="Arial"/>
                <w:szCs w:val="22"/>
              </w:rPr>
              <w:t>Whakanui: Elevate Learn Transform Ltd</w:t>
            </w:r>
            <w:r w:rsidR="00217C23" w:rsidRPr="00EA451A">
              <w:rPr>
                <w:rFonts w:ascii="Arial" w:hAnsi="Arial"/>
                <w:szCs w:val="22"/>
              </w:rPr>
              <w:t xml:space="preserve"> </w:t>
            </w:r>
          </w:p>
        </w:tc>
      </w:tr>
    </w:tbl>
    <w:p w14:paraId="0BAB86F0" w14:textId="77777777" w:rsidR="00DB11FB" w:rsidRPr="00EA451A" w:rsidRDefault="00DB11FB" w:rsidP="00DB11FB">
      <w:pPr>
        <w:rPr>
          <w:rFonts w:ascii="Arial" w:hAnsi="Arial"/>
          <w:b/>
          <w:bCs/>
          <w:szCs w:val="22"/>
        </w:rPr>
      </w:pPr>
    </w:p>
    <w:p w14:paraId="776853AB" w14:textId="650FE624" w:rsidR="0028674B" w:rsidRPr="00EA451A" w:rsidRDefault="0028674B" w:rsidP="00B243B1">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681FC0BE" w14:textId="77777777" w:rsidR="0028674B" w:rsidRPr="00EA451A" w:rsidRDefault="0028674B" w:rsidP="00DB11FB">
      <w:pPr>
        <w:rPr>
          <w:rFonts w:ascii="Arial" w:hAnsi="Arial"/>
          <w:b/>
          <w:bCs/>
          <w:szCs w:val="22"/>
        </w:rPr>
      </w:pPr>
    </w:p>
    <w:p w14:paraId="0D77B50C" w14:textId="77777777" w:rsidR="0028674B" w:rsidRPr="00EA451A" w:rsidRDefault="0028674B" w:rsidP="00DB11FB">
      <w:pPr>
        <w:rPr>
          <w:rFonts w:ascii="Arial" w:hAnsi="Arial"/>
          <w:b/>
          <w:bCs/>
          <w:szCs w:val="22"/>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EA451A" w14:paraId="7948B355" w14:textId="77777777" w:rsidTr="001936D2">
        <w:tc>
          <w:tcPr>
            <w:tcW w:w="4508" w:type="dxa"/>
            <w:gridSpan w:val="2"/>
          </w:tcPr>
          <w:p w14:paraId="0E6F15AB" w14:textId="4050B594" w:rsidR="00317FB6" w:rsidRPr="00EA451A" w:rsidRDefault="00317FB6" w:rsidP="001E1278">
            <w:pPr>
              <w:jc w:val="center"/>
              <w:rPr>
                <w:rFonts w:ascii="Arial" w:hAnsi="Arial"/>
                <w:b/>
                <w:bCs/>
                <w:szCs w:val="22"/>
              </w:rPr>
            </w:pPr>
            <w:r w:rsidRPr="00EA451A">
              <w:rPr>
                <w:rFonts w:ascii="Arial" w:hAnsi="Arial"/>
                <w:b/>
                <w:bCs/>
                <w:szCs w:val="22"/>
              </w:rPr>
              <w:t>Number of people interviewed</w:t>
            </w:r>
            <w:r w:rsidR="0028674B" w:rsidRPr="00EA451A">
              <w:rPr>
                <w:rFonts w:ascii="Arial" w:hAnsi="Arial"/>
                <w:b/>
                <w:bCs/>
                <w:szCs w:val="22"/>
              </w:rPr>
              <w:t xml:space="preserve"> (visited)</w:t>
            </w:r>
          </w:p>
        </w:tc>
        <w:tc>
          <w:tcPr>
            <w:tcW w:w="4508" w:type="dxa"/>
            <w:gridSpan w:val="3"/>
          </w:tcPr>
          <w:p w14:paraId="4E644F72" w14:textId="430ABFDB" w:rsidR="00317FB6" w:rsidRPr="00EA451A" w:rsidRDefault="00317FB6" w:rsidP="001E1278">
            <w:pPr>
              <w:jc w:val="center"/>
              <w:rPr>
                <w:rFonts w:ascii="Arial" w:hAnsi="Arial"/>
                <w:b/>
                <w:bCs/>
                <w:szCs w:val="22"/>
              </w:rPr>
            </w:pPr>
          </w:p>
        </w:tc>
      </w:tr>
      <w:tr w:rsidR="00DB11FB" w:rsidRPr="00EA451A" w14:paraId="35E28825" w14:textId="77777777" w:rsidTr="00CC442D">
        <w:tc>
          <w:tcPr>
            <w:tcW w:w="2263" w:type="dxa"/>
          </w:tcPr>
          <w:p w14:paraId="7514CBCC" w14:textId="77777777" w:rsidR="00DB11FB" w:rsidRPr="00EA451A" w:rsidRDefault="00DB11FB" w:rsidP="001E1278">
            <w:pPr>
              <w:rPr>
                <w:rFonts w:ascii="Arial" w:hAnsi="Arial"/>
                <w:szCs w:val="22"/>
              </w:rPr>
            </w:pPr>
            <w:r w:rsidRPr="00EA451A">
              <w:rPr>
                <w:rFonts w:ascii="Arial" w:hAnsi="Arial"/>
                <w:szCs w:val="22"/>
              </w:rPr>
              <w:t xml:space="preserve">Disabled people </w:t>
            </w:r>
          </w:p>
        </w:tc>
        <w:tc>
          <w:tcPr>
            <w:tcW w:w="2694" w:type="dxa"/>
            <w:gridSpan w:val="2"/>
          </w:tcPr>
          <w:p w14:paraId="39DB3E21" w14:textId="724F775E" w:rsidR="00DB11FB" w:rsidRPr="00EA451A" w:rsidRDefault="00DB11FB" w:rsidP="001E1278">
            <w:pPr>
              <w:rPr>
                <w:rFonts w:ascii="Arial" w:hAnsi="Arial"/>
                <w:szCs w:val="22"/>
              </w:rPr>
            </w:pPr>
            <w:r w:rsidRPr="00EA451A">
              <w:rPr>
                <w:rFonts w:ascii="Arial" w:hAnsi="Arial"/>
                <w:szCs w:val="22"/>
              </w:rPr>
              <w:t>Families/Whānau</w:t>
            </w:r>
          </w:p>
        </w:tc>
        <w:tc>
          <w:tcPr>
            <w:tcW w:w="1842" w:type="dxa"/>
          </w:tcPr>
          <w:p w14:paraId="2AEB5CEB" w14:textId="77777777" w:rsidR="00DB11FB" w:rsidRPr="00EA451A" w:rsidRDefault="00DB11FB" w:rsidP="001E1278">
            <w:pPr>
              <w:rPr>
                <w:rFonts w:ascii="Arial" w:hAnsi="Arial"/>
                <w:szCs w:val="22"/>
              </w:rPr>
            </w:pPr>
            <w:r w:rsidRPr="00EA451A">
              <w:rPr>
                <w:rFonts w:ascii="Arial" w:hAnsi="Arial"/>
                <w:szCs w:val="22"/>
              </w:rPr>
              <w:t xml:space="preserve">Staff </w:t>
            </w:r>
          </w:p>
        </w:tc>
        <w:tc>
          <w:tcPr>
            <w:tcW w:w="2217" w:type="dxa"/>
          </w:tcPr>
          <w:p w14:paraId="2258708D" w14:textId="77777777" w:rsidR="00DB11FB" w:rsidRPr="00EA451A" w:rsidRDefault="00DB11FB" w:rsidP="001E1278">
            <w:pPr>
              <w:rPr>
                <w:rFonts w:ascii="Arial" w:hAnsi="Arial"/>
                <w:szCs w:val="22"/>
              </w:rPr>
            </w:pPr>
            <w:r w:rsidRPr="00EA451A">
              <w:rPr>
                <w:rFonts w:ascii="Arial" w:hAnsi="Arial"/>
                <w:szCs w:val="22"/>
              </w:rPr>
              <w:t xml:space="preserve">Management </w:t>
            </w:r>
          </w:p>
        </w:tc>
      </w:tr>
      <w:tr w:rsidR="00DB11FB" w:rsidRPr="00EA451A" w14:paraId="408E486B" w14:textId="77777777" w:rsidTr="00CC442D">
        <w:tc>
          <w:tcPr>
            <w:tcW w:w="2263" w:type="dxa"/>
          </w:tcPr>
          <w:p w14:paraId="4E8DD2C0" w14:textId="06E4F774" w:rsidR="00DB11FB" w:rsidRPr="00EA451A" w:rsidRDefault="00B008C5" w:rsidP="00692A53">
            <w:pPr>
              <w:jc w:val="center"/>
              <w:rPr>
                <w:rFonts w:ascii="Arial" w:hAnsi="Arial"/>
                <w:szCs w:val="22"/>
              </w:rPr>
            </w:pPr>
            <w:r>
              <w:rPr>
                <w:rFonts w:ascii="Arial" w:hAnsi="Arial"/>
                <w:szCs w:val="22"/>
              </w:rPr>
              <w:t>3</w:t>
            </w:r>
          </w:p>
        </w:tc>
        <w:tc>
          <w:tcPr>
            <w:tcW w:w="2694" w:type="dxa"/>
            <w:gridSpan w:val="2"/>
          </w:tcPr>
          <w:p w14:paraId="31DAEB63" w14:textId="0570FB77" w:rsidR="00DB11FB" w:rsidRPr="00EA451A" w:rsidRDefault="00EA451A" w:rsidP="00692A53">
            <w:pPr>
              <w:jc w:val="center"/>
              <w:rPr>
                <w:rFonts w:ascii="Arial" w:hAnsi="Arial"/>
                <w:szCs w:val="22"/>
              </w:rPr>
            </w:pPr>
            <w:r w:rsidRPr="00EA451A">
              <w:rPr>
                <w:rFonts w:ascii="Arial" w:hAnsi="Arial"/>
                <w:szCs w:val="22"/>
              </w:rPr>
              <w:t>3*</w:t>
            </w:r>
          </w:p>
        </w:tc>
        <w:tc>
          <w:tcPr>
            <w:tcW w:w="1842" w:type="dxa"/>
          </w:tcPr>
          <w:p w14:paraId="3685146D" w14:textId="2B031B8B" w:rsidR="00DB11FB" w:rsidRPr="00EA451A" w:rsidRDefault="00B008C5" w:rsidP="00692A53">
            <w:pPr>
              <w:jc w:val="center"/>
              <w:rPr>
                <w:rFonts w:ascii="Arial" w:hAnsi="Arial"/>
                <w:szCs w:val="22"/>
              </w:rPr>
            </w:pPr>
            <w:r>
              <w:rPr>
                <w:rFonts w:ascii="Arial" w:hAnsi="Arial"/>
                <w:szCs w:val="22"/>
              </w:rPr>
              <w:t>3</w:t>
            </w:r>
          </w:p>
        </w:tc>
        <w:tc>
          <w:tcPr>
            <w:tcW w:w="2217" w:type="dxa"/>
          </w:tcPr>
          <w:p w14:paraId="2A6D5CCF" w14:textId="4A624E6B" w:rsidR="00DB11FB" w:rsidRPr="00EA451A" w:rsidRDefault="001F24FE" w:rsidP="00692A53">
            <w:pPr>
              <w:jc w:val="center"/>
              <w:rPr>
                <w:rFonts w:ascii="Arial" w:hAnsi="Arial"/>
                <w:szCs w:val="22"/>
              </w:rPr>
            </w:pPr>
            <w:r w:rsidRPr="00EA451A">
              <w:rPr>
                <w:rFonts w:ascii="Arial" w:hAnsi="Arial"/>
                <w:szCs w:val="22"/>
              </w:rPr>
              <w:t>7</w:t>
            </w:r>
            <w:r w:rsidR="00692A53" w:rsidRPr="00EA451A">
              <w:rPr>
                <w:rFonts w:ascii="Arial" w:hAnsi="Arial"/>
                <w:szCs w:val="22"/>
              </w:rPr>
              <w:t>*</w:t>
            </w:r>
            <w:r w:rsidR="0028674B" w:rsidRPr="00EA451A">
              <w:rPr>
                <w:rFonts w:ascii="Arial" w:hAnsi="Arial"/>
                <w:szCs w:val="22"/>
              </w:rPr>
              <w:t>*</w:t>
            </w:r>
          </w:p>
        </w:tc>
      </w:tr>
    </w:tbl>
    <w:p w14:paraId="28BFD8C9" w14:textId="67CC7EF1" w:rsidR="00EA451A" w:rsidRPr="00EA451A" w:rsidRDefault="00EA451A" w:rsidP="00EA451A">
      <w:pPr>
        <w:pStyle w:val="Heading2"/>
        <w:spacing w:before="0" w:after="0" w:line="240" w:lineRule="auto"/>
        <w:ind w:left="227" w:hanging="227"/>
        <w:rPr>
          <w:rFonts w:ascii="Arial" w:hAnsi="Arial"/>
          <w:b w:val="0"/>
          <w:sz w:val="18"/>
          <w:szCs w:val="18"/>
        </w:rPr>
      </w:pPr>
      <w:r w:rsidRPr="00EA451A">
        <w:rPr>
          <w:rFonts w:ascii="Arial" w:hAnsi="Arial"/>
          <w:b w:val="0"/>
          <w:sz w:val="18"/>
          <w:szCs w:val="18"/>
        </w:rPr>
        <w:t>*interviews were carried out by phone</w:t>
      </w:r>
    </w:p>
    <w:p w14:paraId="62EC4FD0" w14:textId="4436078D" w:rsidR="00EA451A" w:rsidRPr="00EA451A" w:rsidRDefault="00EA451A" w:rsidP="00EA451A">
      <w:pPr>
        <w:pStyle w:val="Heading2"/>
        <w:spacing w:before="0" w:after="0" w:line="240" w:lineRule="auto"/>
        <w:ind w:left="227" w:hanging="227"/>
        <w:rPr>
          <w:rFonts w:ascii="Arial" w:hAnsi="Arial"/>
          <w:b w:val="0"/>
          <w:bCs w:val="0"/>
          <w:sz w:val="18"/>
          <w:szCs w:val="18"/>
        </w:rPr>
      </w:pPr>
      <w:r w:rsidRPr="00EA451A">
        <w:rPr>
          <w:rFonts w:ascii="Arial" w:hAnsi="Arial"/>
          <w:sz w:val="18"/>
          <w:szCs w:val="18"/>
        </w:rPr>
        <w:t>**</w:t>
      </w:r>
      <w:r w:rsidRPr="00EA451A">
        <w:rPr>
          <w:rFonts w:ascii="Arial" w:hAnsi="Arial"/>
          <w:b w:val="0"/>
          <w:sz w:val="18"/>
          <w:szCs w:val="18"/>
        </w:rPr>
        <w:t>Including the Service Manager, Team Leader, Residential Coordinator, Independent Living Coordinator, Behaviour Support Specialist, and Quality Coordinator</w:t>
      </w:r>
    </w:p>
    <w:p w14:paraId="7CDB5E2F" w14:textId="31AA5EEC" w:rsidR="001F24FE" w:rsidRPr="00EA451A" w:rsidRDefault="001F24FE" w:rsidP="00EA451A">
      <w:pPr>
        <w:pStyle w:val="Heading2"/>
        <w:spacing w:before="0" w:after="0" w:line="240" w:lineRule="auto"/>
        <w:rPr>
          <w:rFonts w:ascii="Arial" w:hAnsi="Arial"/>
          <w:b w:val="0"/>
          <w:sz w:val="22"/>
          <w:szCs w:val="22"/>
        </w:rPr>
      </w:pPr>
    </w:p>
    <w:p w14:paraId="0AC9755A" w14:textId="77777777" w:rsidR="001F24FE" w:rsidRPr="00EA451A" w:rsidRDefault="001F24FE" w:rsidP="0028674B">
      <w:pPr>
        <w:rPr>
          <w:rFonts w:ascii="Arial" w:hAnsi="Arial"/>
        </w:rPr>
      </w:pPr>
    </w:p>
    <w:p w14:paraId="567E088F" w14:textId="77777777" w:rsidR="001F24FE" w:rsidRPr="00EA451A" w:rsidRDefault="001F24FE" w:rsidP="0028674B">
      <w:pPr>
        <w:rPr>
          <w:rFonts w:ascii="Arial" w:hAnsi="Arial"/>
        </w:rPr>
      </w:pPr>
    </w:p>
    <w:p w14:paraId="7BA3176E" w14:textId="77777777" w:rsidR="001F24FE" w:rsidRPr="00EA451A" w:rsidRDefault="001F24FE" w:rsidP="0028674B">
      <w:pPr>
        <w:rPr>
          <w:rFonts w:ascii="Arial" w:hAnsi="Arial"/>
          <w:b/>
          <w:szCs w:val="22"/>
        </w:rPr>
      </w:pPr>
    </w:p>
    <w:p w14:paraId="767617D1" w14:textId="77777777" w:rsidR="001F24FE" w:rsidRPr="00EA451A" w:rsidRDefault="001F24FE" w:rsidP="0028674B">
      <w:pPr>
        <w:rPr>
          <w:rFonts w:ascii="Arial" w:hAnsi="Arial"/>
          <w:b/>
          <w:szCs w:val="22"/>
        </w:rPr>
      </w:pPr>
    </w:p>
    <w:p w14:paraId="66B7976E" w14:textId="77777777" w:rsidR="001F24FE" w:rsidRPr="00EA451A" w:rsidRDefault="001F24FE" w:rsidP="0028674B">
      <w:pPr>
        <w:rPr>
          <w:rFonts w:ascii="Arial" w:hAnsi="Arial"/>
          <w:b/>
          <w:szCs w:val="22"/>
        </w:rPr>
      </w:pPr>
    </w:p>
    <w:p w14:paraId="2A5C8B46" w14:textId="77777777" w:rsidR="001F24FE" w:rsidRPr="00EA451A" w:rsidRDefault="001F24FE" w:rsidP="001F24FE">
      <w:pPr>
        <w:pStyle w:val="Heading2"/>
        <w:spacing w:before="0" w:after="0" w:line="240" w:lineRule="auto"/>
        <w:rPr>
          <w:rFonts w:ascii="Arial" w:hAnsi="Arial"/>
          <w:b w:val="0"/>
          <w:sz w:val="22"/>
          <w:szCs w:val="22"/>
        </w:rPr>
      </w:pPr>
    </w:p>
    <w:p w14:paraId="0B69347E" w14:textId="77777777" w:rsidR="0028674B" w:rsidRPr="00EA451A" w:rsidRDefault="0028674B">
      <w:pPr>
        <w:suppressAutoHyphens w:val="0"/>
        <w:autoSpaceDE/>
        <w:autoSpaceDN/>
        <w:adjustRightInd/>
        <w:spacing w:before="0" w:after="0" w:line="240" w:lineRule="auto"/>
        <w:textAlignment w:val="auto"/>
        <w:rPr>
          <w:rFonts w:ascii="Arial" w:eastAsiaTheme="majorEastAsia" w:hAnsi="Arial"/>
          <w:b/>
          <w:bCs/>
          <w:iCs/>
          <w:szCs w:val="22"/>
        </w:rPr>
      </w:pPr>
      <w:r w:rsidRPr="00EA451A">
        <w:rPr>
          <w:rFonts w:ascii="Arial" w:hAnsi="Arial"/>
          <w:szCs w:val="22"/>
        </w:rPr>
        <w:br w:type="page"/>
      </w:r>
    </w:p>
    <w:p w14:paraId="21638BB3" w14:textId="402CA2AA" w:rsidR="00DB11FB" w:rsidRPr="00EA451A" w:rsidRDefault="00D25F9B" w:rsidP="001F24FE">
      <w:pPr>
        <w:pStyle w:val="Heading2"/>
        <w:spacing w:before="0" w:after="0" w:line="240" w:lineRule="auto"/>
        <w:rPr>
          <w:rFonts w:ascii="Arial" w:hAnsi="Arial"/>
          <w:b w:val="0"/>
          <w:bCs w:val="0"/>
          <w:sz w:val="22"/>
          <w:szCs w:val="22"/>
        </w:rPr>
      </w:pPr>
      <w:r w:rsidRPr="00EA451A">
        <w:rPr>
          <w:rFonts w:ascii="Arial" w:hAnsi="Arial"/>
          <w:sz w:val="22"/>
          <w:szCs w:val="22"/>
        </w:rPr>
        <w:lastRenderedPageBreak/>
        <w:t>Outcomes for disabled people</w:t>
      </w:r>
      <w:r w:rsidR="00E849A6" w:rsidRPr="00EA451A">
        <w:rPr>
          <w:rFonts w:ascii="Arial" w:hAnsi="Arial"/>
          <w:sz w:val="22"/>
          <w:szCs w:val="22"/>
        </w:rPr>
        <w:t xml:space="preserve"> </w:t>
      </w:r>
    </w:p>
    <w:p w14:paraId="45039F89" w14:textId="110EDB5E" w:rsidR="00DB11FB" w:rsidRPr="00EA451A" w:rsidRDefault="002C0D7F" w:rsidP="00DB11FB">
      <w:pPr>
        <w:rPr>
          <w:rFonts w:ascii="Arial" w:hAnsi="Arial"/>
          <w:szCs w:val="22"/>
        </w:rPr>
      </w:pPr>
      <w:r w:rsidRPr="00EA451A">
        <w:rPr>
          <w:rFonts w:ascii="Arial" w:hAnsi="Arial"/>
          <w:szCs w:val="22"/>
        </w:rPr>
        <w:t xml:space="preserve">This evaluation is based on the findings and information provided by disabled people, </w:t>
      </w:r>
      <w:r w:rsidR="00AD7EA3" w:rsidRPr="00EA451A">
        <w:rPr>
          <w:rFonts w:ascii="Arial" w:hAnsi="Arial"/>
          <w:szCs w:val="22"/>
        </w:rPr>
        <w:t xml:space="preserve">tāngata whaikaha Māori, </w:t>
      </w:r>
      <w:r w:rsidRPr="00EA451A">
        <w:rPr>
          <w:rFonts w:ascii="Arial" w:hAnsi="Arial"/>
          <w:szCs w:val="22"/>
        </w:rPr>
        <w:t>their families</w:t>
      </w:r>
      <w:r w:rsidR="00217C23" w:rsidRPr="00EA451A">
        <w:rPr>
          <w:rFonts w:ascii="Arial" w:hAnsi="Arial"/>
          <w:szCs w:val="22"/>
        </w:rPr>
        <w:t>/whānau</w:t>
      </w:r>
      <w:r w:rsidRPr="00EA451A">
        <w:rPr>
          <w:rFonts w:ascii="Arial" w:hAnsi="Arial"/>
          <w:szCs w:val="22"/>
        </w:rPr>
        <w:t>, staff and management</w:t>
      </w:r>
      <w:r w:rsidR="003E5EF9" w:rsidRPr="00EA451A">
        <w:rPr>
          <w:rFonts w:ascii="Arial" w:hAnsi="Arial"/>
          <w:szCs w:val="22"/>
        </w:rPr>
        <w:t>, review of</w:t>
      </w:r>
      <w:r w:rsidRPr="00EA451A">
        <w:rPr>
          <w:rFonts w:ascii="Arial" w:hAnsi="Arial"/>
          <w:szCs w:val="22"/>
        </w:rPr>
        <w:t xml:space="preserve"> documentation and </w:t>
      </w:r>
      <w:r w:rsidR="003E5EF9" w:rsidRPr="00EA451A">
        <w:rPr>
          <w:rFonts w:ascii="Arial" w:hAnsi="Arial"/>
          <w:szCs w:val="22"/>
        </w:rPr>
        <w:t xml:space="preserve">through </w:t>
      </w:r>
      <w:r w:rsidRPr="00EA451A">
        <w:rPr>
          <w:rFonts w:ascii="Arial" w:hAnsi="Arial"/>
          <w:szCs w:val="22"/>
        </w:rPr>
        <w:t>observations made by the Evaluation team.</w:t>
      </w:r>
      <w:r w:rsidR="006D5AA6" w:rsidRPr="00EA451A">
        <w:rPr>
          <w:rFonts w:ascii="Arial" w:hAnsi="Arial"/>
          <w:szCs w:val="22"/>
        </w:rPr>
        <w:t xml:space="preserve"> The outcomes evaluated below are based on the</w:t>
      </w:r>
      <w:r w:rsidR="00BA5F7F" w:rsidRPr="00EA451A">
        <w:rPr>
          <w:rFonts w:ascii="Arial" w:hAnsi="Arial"/>
          <w:szCs w:val="22"/>
        </w:rPr>
        <w:t xml:space="preserve"> outcomes identified in the</w:t>
      </w:r>
      <w:r w:rsidR="006D5AA6" w:rsidRPr="00EA451A">
        <w:rPr>
          <w:rFonts w:ascii="Arial" w:hAnsi="Arial"/>
          <w:szCs w:val="22"/>
        </w:rPr>
        <w:t xml:space="preserve"> </w:t>
      </w:r>
      <w:r w:rsidR="00BA5F7F" w:rsidRPr="00EA451A">
        <w:rPr>
          <w:rFonts w:ascii="Arial" w:hAnsi="Arial"/>
          <w:szCs w:val="22"/>
        </w:rPr>
        <w:t>Outcome-Focused Evaluation Tool.</w:t>
      </w:r>
      <w:r w:rsidR="006D5AA6" w:rsidRPr="00EA451A">
        <w:rPr>
          <w:rFonts w:ascii="Arial" w:hAnsi="Arial"/>
          <w:szCs w:val="22"/>
        </w:rPr>
        <w:t xml:space="preserve"> </w:t>
      </w:r>
    </w:p>
    <w:tbl>
      <w:tblPr>
        <w:tblStyle w:val="TableGrid"/>
        <w:tblW w:w="0" w:type="auto"/>
        <w:tblLook w:val="04A0" w:firstRow="1" w:lastRow="0" w:firstColumn="1" w:lastColumn="0" w:noHBand="0" w:noVBand="1"/>
      </w:tblPr>
      <w:tblGrid>
        <w:gridCol w:w="7465"/>
        <w:gridCol w:w="1744"/>
        <w:gridCol w:w="236"/>
      </w:tblGrid>
      <w:tr w:rsidR="00A526D5" w:rsidRPr="00EA451A" w14:paraId="12117317" w14:textId="7FAE074F" w:rsidTr="00FD4F73">
        <w:trPr>
          <w:trHeight w:val="521"/>
        </w:trPr>
        <w:tc>
          <w:tcPr>
            <w:tcW w:w="7465" w:type="dxa"/>
          </w:tcPr>
          <w:p w14:paraId="370C36D2" w14:textId="46AEA216" w:rsidR="00A526D5" w:rsidRPr="00EA451A" w:rsidRDefault="00A526D5" w:rsidP="001E1278">
            <w:pPr>
              <w:rPr>
                <w:rFonts w:ascii="Arial" w:hAnsi="Arial"/>
                <w:b/>
                <w:bCs/>
                <w:szCs w:val="22"/>
              </w:rPr>
            </w:pPr>
            <w:r w:rsidRPr="00EA451A">
              <w:rPr>
                <w:rFonts w:ascii="Arial" w:hAnsi="Arial"/>
                <w:b/>
                <w:bCs/>
                <w:szCs w:val="22"/>
              </w:rPr>
              <w:t>Outcomes for disabled people</w:t>
            </w:r>
          </w:p>
        </w:tc>
        <w:tc>
          <w:tcPr>
            <w:tcW w:w="1980" w:type="dxa"/>
            <w:gridSpan w:val="2"/>
          </w:tcPr>
          <w:p w14:paraId="525B571C" w14:textId="6A072BE5" w:rsidR="00A526D5" w:rsidRPr="00EA451A" w:rsidRDefault="00A526D5" w:rsidP="001E1278">
            <w:pPr>
              <w:rPr>
                <w:rFonts w:ascii="Arial" w:hAnsi="Arial"/>
                <w:b/>
                <w:bCs/>
                <w:szCs w:val="22"/>
              </w:rPr>
            </w:pPr>
            <w:r w:rsidRPr="00EA451A">
              <w:rPr>
                <w:rFonts w:ascii="Arial" w:hAnsi="Arial"/>
                <w:b/>
                <w:bCs/>
                <w:szCs w:val="22"/>
              </w:rPr>
              <w:t>Rating</w:t>
            </w:r>
            <w:r w:rsidRPr="00EA451A">
              <w:rPr>
                <w:rFonts w:ascii="Arial" w:hAnsi="Arial"/>
                <w:b/>
                <w:bCs/>
                <w:szCs w:val="22"/>
                <w:vertAlign w:val="superscript"/>
              </w:rPr>
              <w:t>*</w:t>
            </w:r>
          </w:p>
        </w:tc>
      </w:tr>
      <w:tr w:rsidR="00EA451A" w:rsidRPr="00EA451A" w14:paraId="687831F9" w14:textId="1529BF4A" w:rsidTr="002C717F">
        <w:trPr>
          <w:trHeight w:val="584"/>
        </w:trPr>
        <w:tc>
          <w:tcPr>
            <w:tcW w:w="7465" w:type="dxa"/>
          </w:tcPr>
          <w:p w14:paraId="4278F05A" w14:textId="77777777" w:rsidR="00EA451A" w:rsidRPr="00EA451A" w:rsidRDefault="00EA451A" w:rsidP="001E1278">
            <w:pPr>
              <w:rPr>
                <w:rFonts w:ascii="Arial" w:hAnsi="Arial"/>
                <w:szCs w:val="22"/>
              </w:rPr>
            </w:pPr>
            <w:r w:rsidRPr="00EA451A">
              <w:rPr>
                <w:rFonts w:ascii="Arial" w:hAnsi="Arial"/>
                <w:szCs w:val="22"/>
              </w:rPr>
              <w:t xml:space="preserve">My identity / </w:t>
            </w:r>
            <w:proofErr w:type="spellStart"/>
            <w:r w:rsidRPr="00EA451A">
              <w:rPr>
                <w:rFonts w:ascii="Arial" w:hAnsi="Arial"/>
                <w:szCs w:val="22"/>
              </w:rPr>
              <w:t>Tuakiri</w:t>
            </w:r>
            <w:proofErr w:type="spellEnd"/>
          </w:p>
        </w:tc>
        <w:tc>
          <w:tcPr>
            <w:tcW w:w="1980" w:type="dxa"/>
            <w:gridSpan w:val="2"/>
            <w:tcBorders>
              <w:bottom w:val="single" w:sz="4" w:space="0" w:color="000000"/>
            </w:tcBorders>
            <w:shd w:val="clear" w:color="auto" w:fill="92D050"/>
          </w:tcPr>
          <w:p w14:paraId="7D9C45DB" w14:textId="59608C1C" w:rsidR="00EA451A" w:rsidRPr="00EA451A" w:rsidRDefault="00EA451A" w:rsidP="001E1278">
            <w:pPr>
              <w:rPr>
                <w:rFonts w:ascii="Arial" w:hAnsi="Arial"/>
                <w:b/>
                <w:bCs/>
                <w:szCs w:val="22"/>
              </w:rPr>
            </w:pPr>
          </w:p>
        </w:tc>
      </w:tr>
      <w:tr w:rsidR="0028674B" w:rsidRPr="00EA451A" w14:paraId="0DC7EACD" w14:textId="6F30E9CD" w:rsidTr="001D25DD">
        <w:tc>
          <w:tcPr>
            <w:tcW w:w="7465" w:type="dxa"/>
          </w:tcPr>
          <w:p w14:paraId="6621FD4A" w14:textId="77777777" w:rsidR="0028674B" w:rsidRPr="00EA451A" w:rsidRDefault="0028674B" w:rsidP="001E1278">
            <w:pPr>
              <w:rPr>
                <w:rFonts w:ascii="Arial" w:hAnsi="Arial"/>
                <w:szCs w:val="22"/>
              </w:rPr>
            </w:pPr>
            <w:r w:rsidRPr="00EA451A">
              <w:rPr>
                <w:rFonts w:ascii="Arial" w:hAnsi="Arial"/>
                <w:szCs w:val="22"/>
              </w:rPr>
              <w:t>My authority / Te Rangatiratanga</w:t>
            </w:r>
          </w:p>
        </w:tc>
        <w:tc>
          <w:tcPr>
            <w:tcW w:w="1980" w:type="dxa"/>
            <w:gridSpan w:val="2"/>
            <w:shd w:val="clear" w:color="auto" w:fill="92D050"/>
          </w:tcPr>
          <w:p w14:paraId="4286586E" w14:textId="7FD227F3" w:rsidR="0028674B" w:rsidRPr="00EA451A" w:rsidRDefault="0028674B" w:rsidP="001E1278">
            <w:pPr>
              <w:rPr>
                <w:rFonts w:ascii="Arial" w:hAnsi="Arial"/>
                <w:b/>
                <w:bCs/>
                <w:szCs w:val="22"/>
              </w:rPr>
            </w:pPr>
          </w:p>
        </w:tc>
      </w:tr>
      <w:tr w:rsidR="0028674B" w:rsidRPr="00EA451A" w14:paraId="5E069EE1" w14:textId="58E2E439" w:rsidTr="00577F33">
        <w:tc>
          <w:tcPr>
            <w:tcW w:w="7465" w:type="dxa"/>
          </w:tcPr>
          <w:p w14:paraId="4987804E" w14:textId="77777777" w:rsidR="0028674B" w:rsidRPr="00EA451A" w:rsidRDefault="0028674B" w:rsidP="001E1278">
            <w:pPr>
              <w:rPr>
                <w:rFonts w:ascii="Arial" w:hAnsi="Arial"/>
                <w:szCs w:val="22"/>
              </w:rPr>
            </w:pPr>
            <w:r w:rsidRPr="00EA451A">
              <w:rPr>
                <w:rFonts w:ascii="Arial" w:hAnsi="Arial"/>
                <w:szCs w:val="22"/>
              </w:rPr>
              <w:t xml:space="preserve">My connections / Te Ao </w:t>
            </w:r>
            <w:proofErr w:type="spellStart"/>
            <w:r w:rsidRPr="00EA451A">
              <w:rPr>
                <w:rFonts w:ascii="Arial" w:hAnsi="Arial"/>
                <w:szCs w:val="22"/>
              </w:rPr>
              <w:t>Hurihuri</w:t>
            </w:r>
            <w:proofErr w:type="spellEnd"/>
          </w:p>
        </w:tc>
        <w:tc>
          <w:tcPr>
            <w:tcW w:w="1980" w:type="dxa"/>
            <w:gridSpan w:val="2"/>
            <w:shd w:val="clear" w:color="auto" w:fill="92D050"/>
          </w:tcPr>
          <w:p w14:paraId="135A4FED" w14:textId="77777777" w:rsidR="0028674B" w:rsidRPr="00EA451A" w:rsidRDefault="0028674B" w:rsidP="001E1278">
            <w:pPr>
              <w:rPr>
                <w:rFonts w:ascii="Arial" w:hAnsi="Arial"/>
                <w:b/>
                <w:bCs/>
                <w:szCs w:val="22"/>
              </w:rPr>
            </w:pPr>
          </w:p>
        </w:tc>
      </w:tr>
      <w:tr w:rsidR="00B008C5" w:rsidRPr="00EA451A" w14:paraId="79100ED3" w14:textId="74FBB3AC" w:rsidTr="00B008C5">
        <w:tc>
          <w:tcPr>
            <w:tcW w:w="7465" w:type="dxa"/>
          </w:tcPr>
          <w:p w14:paraId="3F09FB2D" w14:textId="77777777" w:rsidR="00B008C5" w:rsidRPr="00EA451A" w:rsidRDefault="00B008C5" w:rsidP="001E1278">
            <w:pPr>
              <w:rPr>
                <w:rFonts w:ascii="Arial" w:hAnsi="Arial"/>
                <w:szCs w:val="22"/>
              </w:rPr>
            </w:pPr>
            <w:r w:rsidRPr="00EA451A">
              <w:rPr>
                <w:rFonts w:ascii="Arial" w:hAnsi="Arial"/>
                <w:szCs w:val="22"/>
              </w:rPr>
              <w:t>My wellbeing / Hauora</w:t>
            </w:r>
          </w:p>
        </w:tc>
        <w:tc>
          <w:tcPr>
            <w:tcW w:w="1744" w:type="dxa"/>
            <w:shd w:val="clear" w:color="auto" w:fill="92D050"/>
          </w:tcPr>
          <w:p w14:paraId="4339F9EF" w14:textId="77777777" w:rsidR="00B008C5" w:rsidRPr="00EA451A" w:rsidRDefault="00B008C5" w:rsidP="001E1278">
            <w:pPr>
              <w:rPr>
                <w:rFonts w:ascii="Arial" w:hAnsi="Arial"/>
                <w:b/>
                <w:bCs/>
                <w:szCs w:val="22"/>
              </w:rPr>
            </w:pPr>
          </w:p>
        </w:tc>
        <w:tc>
          <w:tcPr>
            <w:tcW w:w="236" w:type="dxa"/>
            <w:shd w:val="clear" w:color="auto" w:fill="8DB3E2" w:themeFill="text2" w:themeFillTint="66"/>
          </w:tcPr>
          <w:p w14:paraId="7728D04E" w14:textId="1E627BF4" w:rsidR="00B008C5" w:rsidRPr="00EA451A" w:rsidRDefault="00B008C5" w:rsidP="001E1278">
            <w:pPr>
              <w:rPr>
                <w:rFonts w:ascii="Arial" w:hAnsi="Arial"/>
                <w:b/>
                <w:bCs/>
                <w:szCs w:val="22"/>
              </w:rPr>
            </w:pPr>
          </w:p>
        </w:tc>
      </w:tr>
      <w:tr w:rsidR="0028674B" w:rsidRPr="00EA451A" w14:paraId="6774AE5D" w14:textId="3DAD6B0B" w:rsidTr="000F6603">
        <w:tc>
          <w:tcPr>
            <w:tcW w:w="7465" w:type="dxa"/>
          </w:tcPr>
          <w:p w14:paraId="7815BB4C" w14:textId="77777777" w:rsidR="0028674B" w:rsidRPr="00EA451A" w:rsidRDefault="0028674B" w:rsidP="001E1278">
            <w:pPr>
              <w:rPr>
                <w:rFonts w:ascii="Arial" w:hAnsi="Arial"/>
                <w:szCs w:val="22"/>
              </w:rPr>
            </w:pPr>
            <w:r w:rsidRPr="00EA451A">
              <w:rPr>
                <w:rFonts w:ascii="Arial" w:hAnsi="Arial"/>
                <w:szCs w:val="22"/>
              </w:rPr>
              <w:t xml:space="preserve">My contribution / </w:t>
            </w:r>
            <w:proofErr w:type="spellStart"/>
            <w:r w:rsidRPr="00EA451A">
              <w:rPr>
                <w:rFonts w:ascii="Arial" w:hAnsi="Arial"/>
                <w:szCs w:val="22"/>
              </w:rPr>
              <w:t>Tāpaetanga</w:t>
            </w:r>
            <w:proofErr w:type="spellEnd"/>
          </w:p>
        </w:tc>
        <w:tc>
          <w:tcPr>
            <w:tcW w:w="1980" w:type="dxa"/>
            <w:gridSpan w:val="2"/>
            <w:shd w:val="clear" w:color="auto" w:fill="92D050"/>
          </w:tcPr>
          <w:p w14:paraId="40F05B64" w14:textId="77777777" w:rsidR="0028674B" w:rsidRPr="00EA451A" w:rsidRDefault="0028674B" w:rsidP="001E1278">
            <w:pPr>
              <w:rPr>
                <w:rFonts w:ascii="Arial" w:hAnsi="Arial"/>
                <w:b/>
                <w:bCs/>
                <w:szCs w:val="22"/>
              </w:rPr>
            </w:pPr>
          </w:p>
        </w:tc>
      </w:tr>
      <w:tr w:rsidR="0028674B" w:rsidRPr="00EA451A" w14:paraId="4CAD432B" w14:textId="7FD083FB" w:rsidTr="00672415">
        <w:tc>
          <w:tcPr>
            <w:tcW w:w="7465" w:type="dxa"/>
          </w:tcPr>
          <w:p w14:paraId="02521728" w14:textId="77777777" w:rsidR="0028674B" w:rsidRPr="00EA451A" w:rsidRDefault="0028674B" w:rsidP="001E1278">
            <w:pPr>
              <w:rPr>
                <w:rFonts w:ascii="Arial" w:hAnsi="Arial"/>
                <w:szCs w:val="22"/>
              </w:rPr>
            </w:pPr>
            <w:r w:rsidRPr="00EA451A">
              <w:rPr>
                <w:rFonts w:ascii="Arial" w:hAnsi="Arial"/>
                <w:szCs w:val="22"/>
              </w:rPr>
              <w:t xml:space="preserve">My support / </w:t>
            </w:r>
            <w:proofErr w:type="spellStart"/>
            <w:r w:rsidRPr="00EA451A">
              <w:rPr>
                <w:rFonts w:ascii="Arial" w:hAnsi="Arial"/>
                <w:szCs w:val="22"/>
              </w:rPr>
              <w:t>Taupua</w:t>
            </w:r>
            <w:proofErr w:type="spellEnd"/>
          </w:p>
        </w:tc>
        <w:tc>
          <w:tcPr>
            <w:tcW w:w="1980" w:type="dxa"/>
            <w:gridSpan w:val="2"/>
            <w:shd w:val="clear" w:color="auto" w:fill="92D050"/>
          </w:tcPr>
          <w:p w14:paraId="7D643641" w14:textId="77777777" w:rsidR="0028674B" w:rsidRPr="00EA451A" w:rsidRDefault="0028674B" w:rsidP="001E1278">
            <w:pPr>
              <w:rPr>
                <w:rFonts w:ascii="Arial" w:hAnsi="Arial"/>
                <w:b/>
                <w:bCs/>
                <w:szCs w:val="22"/>
              </w:rPr>
            </w:pPr>
          </w:p>
        </w:tc>
      </w:tr>
      <w:tr w:rsidR="0028674B" w:rsidRPr="00EA451A" w14:paraId="259E2930" w14:textId="7C433124" w:rsidTr="000F7206">
        <w:tc>
          <w:tcPr>
            <w:tcW w:w="7465" w:type="dxa"/>
          </w:tcPr>
          <w:p w14:paraId="2DF6B066" w14:textId="77777777" w:rsidR="0028674B" w:rsidRPr="00EA451A" w:rsidRDefault="0028674B" w:rsidP="001E1278">
            <w:pPr>
              <w:rPr>
                <w:rFonts w:ascii="Arial" w:hAnsi="Arial"/>
                <w:szCs w:val="22"/>
              </w:rPr>
            </w:pPr>
            <w:r w:rsidRPr="00EA451A">
              <w:rPr>
                <w:rFonts w:ascii="Arial" w:hAnsi="Arial"/>
                <w:szCs w:val="22"/>
              </w:rPr>
              <w:t xml:space="preserve">My resources / Nga </w:t>
            </w:r>
            <w:proofErr w:type="spellStart"/>
            <w:r w:rsidRPr="00EA451A">
              <w:rPr>
                <w:rFonts w:ascii="Arial" w:hAnsi="Arial"/>
                <w:szCs w:val="22"/>
              </w:rPr>
              <w:t>Tūhonohono</w:t>
            </w:r>
            <w:proofErr w:type="spellEnd"/>
          </w:p>
        </w:tc>
        <w:tc>
          <w:tcPr>
            <w:tcW w:w="1980" w:type="dxa"/>
            <w:gridSpan w:val="2"/>
            <w:shd w:val="clear" w:color="auto" w:fill="92D050"/>
          </w:tcPr>
          <w:p w14:paraId="38C12C83" w14:textId="77777777" w:rsidR="0028674B" w:rsidRPr="00EA451A" w:rsidRDefault="0028674B" w:rsidP="001E1278">
            <w:pPr>
              <w:rPr>
                <w:rFonts w:ascii="Arial" w:hAnsi="Arial"/>
                <w:b/>
                <w:bCs/>
                <w:szCs w:val="22"/>
              </w:rPr>
            </w:pPr>
          </w:p>
        </w:tc>
      </w:tr>
      <w:tr w:rsidR="00C3196E" w:rsidRPr="00EA451A" w14:paraId="74C60ABC" w14:textId="3A822B32" w:rsidTr="000771ED">
        <w:tc>
          <w:tcPr>
            <w:tcW w:w="7465" w:type="dxa"/>
          </w:tcPr>
          <w:p w14:paraId="3F9EDDB2" w14:textId="77777777" w:rsidR="00C3196E" w:rsidRPr="00EA451A" w:rsidRDefault="00C3196E" w:rsidP="001E1278">
            <w:pPr>
              <w:rPr>
                <w:rFonts w:ascii="Arial" w:hAnsi="Arial"/>
                <w:szCs w:val="22"/>
              </w:rPr>
            </w:pPr>
            <w:r w:rsidRPr="00EA451A">
              <w:rPr>
                <w:rFonts w:ascii="Arial" w:hAnsi="Arial"/>
                <w:szCs w:val="22"/>
              </w:rPr>
              <w:t>Organisational health</w:t>
            </w:r>
          </w:p>
        </w:tc>
        <w:tc>
          <w:tcPr>
            <w:tcW w:w="1980" w:type="dxa"/>
            <w:gridSpan w:val="2"/>
            <w:shd w:val="clear" w:color="auto" w:fill="92D050"/>
          </w:tcPr>
          <w:p w14:paraId="2EC0028B" w14:textId="77777777" w:rsidR="00C3196E" w:rsidRPr="00EA451A" w:rsidRDefault="00C3196E" w:rsidP="001E1278">
            <w:pPr>
              <w:rPr>
                <w:rFonts w:ascii="Arial" w:hAnsi="Arial"/>
                <w:b/>
                <w:bCs/>
                <w:szCs w:val="22"/>
              </w:rPr>
            </w:pPr>
          </w:p>
        </w:tc>
      </w:tr>
      <w:tr w:rsidR="00C3196E" w:rsidRPr="00EA451A" w14:paraId="3025BA04" w14:textId="5F438F21" w:rsidTr="00322E98">
        <w:tc>
          <w:tcPr>
            <w:tcW w:w="7465" w:type="dxa"/>
          </w:tcPr>
          <w:p w14:paraId="6C96B2B3" w14:textId="77777777" w:rsidR="00C3196E" w:rsidRPr="00EA451A" w:rsidRDefault="00C3196E" w:rsidP="001E1278">
            <w:pPr>
              <w:rPr>
                <w:rFonts w:ascii="Arial" w:hAnsi="Arial"/>
                <w:szCs w:val="22"/>
              </w:rPr>
            </w:pPr>
            <w:r w:rsidRPr="00EA451A">
              <w:rPr>
                <w:rFonts w:ascii="Arial" w:hAnsi="Arial"/>
                <w:szCs w:val="22"/>
              </w:rPr>
              <w:t>Value for money</w:t>
            </w:r>
          </w:p>
        </w:tc>
        <w:tc>
          <w:tcPr>
            <w:tcW w:w="1980" w:type="dxa"/>
            <w:gridSpan w:val="2"/>
            <w:shd w:val="clear" w:color="auto" w:fill="92D050"/>
          </w:tcPr>
          <w:p w14:paraId="3DD6C5A5" w14:textId="77777777" w:rsidR="00C3196E" w:rsidRPr="00EA451A" w:rsidRDefault="00C3196E" w:rsidP="001E1278">
            <w:pPr>
              <w:rPr>
                <w:rFonts w:ascii="Arial" w:hAnsi="Arial"/>
                <w:b/>
                <w:bCs/>
                <w:szCs w:val="22"/>
              </w:rPr>
            </w:pPr>
          </w:p>
        </w:tc>
      </w:tr>
      <w:tr w:rsidR="00C3196E" w:rsidRPr="00EA451A" w14:paraId="04FEE550" w14:textId="055C3903" w:rsidTr="00632B11">
        <w:tc>
          <w:tcPr>
            <w:tcW w:w="7465" w:type="dxa"/>
          </w:tcPr>
          <w:p w14:paraId="325DE8D2" w14:textId="54C432E2" w:rsidR="00C3196E" w:rsidRPr="00EA451A" w:rsidRDefault="00C3196E" w:rsidP="001E1278">
            <w:pPr>
              <w:rPr>
                <w:rFonts w:ascii="Arial" w:hAnsi="Arial"/>
                <w:szCs w:val="22"/>
              </w:rPr>
            </w:pPr>
            <w:r w:rsidRPr="00EA451A">
              <w:rPr>
                <w:rFonts w:ascii="Arial" w:hAnsi="Arial"/>
                <w:szCs w:val="22"/>
              </w:rPr>
              <w:t xml:space="preserve">Equity (including service responsiveness to </w:t>
            </w:r>
            <w:proofErr w:type="spellStart"/>
            <w:r w:rsidRPr="00EA451A">
              <w:rPr>
                <w:rFonts w:ascii="Arial" w:hAnsi="Arial"/>
                <w:szCs w:val="22"/>
              </w:rPr>
              <w:t>te</w:t>
            </w:r>
            <w:proofErr w:type="spellEnd"/>
            <w:r w:rsidRPr="00EA451A">
              <w:rPr>
                <w:rFonts w:ascii="Arial" w:hAnsi="Arial"/>
                <w:szCs w:val="22"/>
              </w:rPr>
              <w:t xml:space="preserve"> </w:t>
            </w:r>
            <w:proofErr w:type="spellStart"/>
            <w:r w:rsidRPr="00EA451A">
              <w:rPr>
                <w:rFonts w:ascii="Arial" w:hAnsi="Arial"/>
                <w:szCs w:val="22"/>
              </w:rPr>
              <w:t>ao</w:t>
            </w:r>
            <w:proofErr w:type="spellEnd"/>
            <w:r w:rsidRPr="00EA451A">
              <w:rPr>
                <w:rFonts w:ascii="Arial" w:hAnsi="Arial"/>
                <w:szCs w:val="22"/>
              </w:rPr>
              <w:t xml:space="preserve"> Māori)</w:t>
            </w:r>
          </w:p>
        </w:tc>
        <w:tc>
          <w:tcPr>
            <w:tcW w:w="1980" w:type="dxa"/>
            <w:gridSpan w:val="2"/>
            <w:shd w:val="clear" w:color="auto" w:fill="92D050"/>
          </w:tcPr>
          <w:p w14:paraId="3E03CFCD" w14:textId="77777777" w:rsidR="00C3196E" w:rsidRPr="00EA451A" w:rsidRDefault="00C3196E" w:rsidP="001E1278">
            <w:pPr>
              <w:rPr>
                <w:rFonts w:ascii="Arial" w:hAnsi="Arial"/>
                <w:b/>
                <w:bCs/>
                <w:szCs w:val="22"/>
              </w:rPr>
            </w:pPr>
          </w:p>
        </w:tc>
      </w:tr>
      <w:tr w:rsidR="00C3196E" w:rsidRPr="00EA451A" w14:paraId="36789EFE" w14:textId="7F347127" w:rsidTr="009825E7">
        <w:tc>
          <w:tcPr>
            <w:tcW w:w="7465" w:type="dxa"/>
          </w:tcPr>
          <w:p w14:paraId="41AFE104" w14:textId="77777777" w:rsidR="00C3196E" w:rsidRPr="00EA451A" w:rsidRDefault="00C3196E" w:rsidP="001E1278">
            <w:pPr>
              <w:rPr>
                <w:rFonts w:ascii="Arial" w:hAnsi="Arial"/>
                <w:szCs w:val="22"/>
              </w:rPr>
            </w:pPr>
            <w:r w:rsidRPr="00EA451A">
              <w:rPr>
                <w:rFonts w:ascii="Arial" w:hAnsi="Arial"/>
                <w:szCs w:val="22"/>
              </w:rPr>
              <w:t>Enabling Good Lives</w:t>
            </w:r>
          </w:p>
        </w:tc>
        <w:tc>
          <w:tcPr>
            <w:tcW w:w="1980" w:type="dxa"/>
            <w:gridSpan w:val="2"/>
            <w:shd w:val="clear" w:color="auto" w:fill="92D050"/>
          </w:tcPr>
          <w:p w14:paraId="19E5E260" w14:textId="77777777" w:rsidR="00C3196E" w:rsidRPr="00EA451A" w:rsidRDefault="00C3196E" w:rsidP="001E1278">
            <w:pPr>
              <w:rPr>
                <w:rFonts w:ascii="Arial" w:hAnsi="Arial"/>
                <w:b/>
                <w:bCs/>
                <w:szCs w:val="22"/>
              </w:rPr>
            </w:pPr>
          </w:p>
        </w:tc>
      </w:tr>
      <w:tr w:rsidR="00B008C5" w:rsidRPr="00EA451A" w14:paraId="31D1456B" w14:textId="0394D30A" w:rsidTr="00B008C5">
        <w:tc>
          <w:tcPr>
            <w:tcW w:w="7465" w:type="dxa"/>
          </w:tcPr>
          <w:p w14:paraId="4C7841E0" w14:textId="5329EF71" w:rsidR="00B008C5" w:rsidRPr="00EA451A" w:rsidRDefault="00B008C5" w:rsidP="002E670D">
            <w:pPr>
              <w:rPr>
                <w:rFonts w:ascii="Arial" w:hAnsi="Arial"/>
                <w:b/>
                <w:bCs/>
                <w:szCs w:val="22"/>
              </w:rPr>
            </w:pPr>
            <w:r w:rsidRPr="00EA451A">
              <w:rPr>
                <w:rFonts w:ascii="Arial" w:hAnsi="Arial"/>
                <w:b/>
                <w:bCs/>
                <w:szCs w:val="22"/>
              </w:rPr>
              <w:t xml:space="preserve">Overall rating </w:t>
            </w:r>
          </w:p>
        </w:tc>
        <w:tc>
          <w:tcPr>
            <w:tcW w:w="1744" w:type="dxa"/>
            <w:shd w:val="clear" w:color="auto" w:fill="92D050"/>
          </w:tcPr>
          <w:p w14:paraId="7952B91C" w14:textId="77777777" w:rsidR="00B008C5" w:rsidRPr="00EA451A" w:rsidRDefault="00B008C5" w:rsidP="00A526D5">
            <w:pPr>
              <w:rPr>
                <w:rFonts w:ascii="Arial" w:hAnsi="Arial"/>
                <w:b/>
                <w:bCs/>
                <w:szCs w:val="22"/>
              </w:rPr>
            </w:pPr>
          </w:p>
        </w:tc>
        <w:tc>
          <w:tcPr>
            <w:tcW w:w="236" w:type="dxa"/>
            <w:shd w:val="clear" w:color="auto" w:fill="8DB3E2" w:themeFill="text2" w:themeFillTint="66"/>
          </w:tcPr>
          <w:p w14:paraId="7F70D35D" w14:textId="1951FC8F" w:rsidR="00B008C5" w:rsidRPr="00EA451A" w:rsidRDefault="00B008C5" w:rsidP="00A526D5">
            <w:pPr>
              <w:rPr>
                <w:rFonts w:ascii="Arial" w:hAnsi="Arial"/>
                <w:b/>
                <w:bCs/>
                <w:szCs w:val="22"/>
              </w:rPr>
            </w:pPr>
          </w:p>
        </w:tc>
      </w:tr>
    </w:tbl>
    <w:p w14:paraId="55898943" w14:textId="779AB4D1" w:rsidR="00DB11FB" w:rsidRPr="00EA451A" w:rsidRDefault="00C305DA" w:rsidP="00DB11FB">
      <w:pPr>
        <w:rPr>
          <w:rFonts w:ascii="Arial" w:hAnsi="Arial"/>
          <w:szCs w:val="22"/>
        </w:rPr>
      </w:pPr>
      <w:r w:rsidRPr="00EA451A">
        <w:rPr>
          <w:rFonts w:ascii="Arial" w:hAnsi="Arial"/>
          <w:szCs w:val="22"/>
        </w:rPr>
        <w:t xml:space="preserve">* Rating </w:t>
      </w:r>
      <w:r w:rsidR="00AD7EA3" w:rsidRPr="00EA451A">
        <w:rPr>
          <w:rFonts w:ascii="Arial" w:hAnsi="Arial"/>
          <w:szCs w:val="22"/>
        </w:rPr>
        <w:t>guidance</w:t>
      </w:r>
      <w:r w:rsidRPr="00EA451A">
        <w:rPr>
          <w:rFonts w:ascii="Arial" w:hAnsi="Arial"/>
          <w:szCs w:val="22"/>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EA451A"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EA451A" w:rsidRDefault="00A20DBC" w:rsidP="001E1278">
            <w:pPr>
              <w:spacing w:after="60"/>
              <w:rPr>
                <w:rFonts w:ascii="Arial" w:hAnsi="Arial"/>
                <w:szCs w:val="22"/>
              </w:rPr>
            </w:pPr>
            <w:r w:rsidRPr="00EA451A">
              <w:rPr>
                <w:rFonts w:ascii="Arial" w:hAnsi="Arial"/>
                <w:szCs w:val="22"/>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EA451A" w:rsidRDefault="00A20DBC" w:rsidP="001E1278">
            <w:pPr>
              <w:rPr>
                <w:rFonts w:ascii="Arial" w:hAnsi="Arial"/>
                <w:szCs w:val="22"/>
              </w:rPr>
            </w:pPr>
            <w:r w:rsidRPr="00EA451A">
              <w:rPr>
                <w:rFonts w:ascii="Arial" w:hAnsi="Arial"/>
                <w:szCs w:val="22"/>
              </w:rPr>
              <w:t>Best practice or many examples of Good practice evident</w:t>
            </w:r>
          </w:p>
        </w:tc>
      </w:tr>
      <w:tr w:rsidR="00673B16" w:rsidRPr="00EA451A"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EA451A" w:rsidRDefault="00A20DBC" w:rsidP="001E1278">
            <w:pPr>
              <w:rPr>
                <w:rFonts w:ascii="Arial" w:hAnsi="Arial"/>
                <w:szCs w:val="22"/>
              </w:rPr>
            </w:pPr>
            <w:r w:rsidRPr="00EA451A">
              <w:rPr>
                <w:rFonts w:ascii="Arial" w:hAnsi="Arial"/>
                <w:szCs w:val="22"/>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EA451A" w:rsidRDefault="00A20DBC" w:rsidP="001E1278">
            <w:pPr>
              <w:rPr>
                <w:rFonts w:ascii="Arial" w:hAnsi="Arial"/>
                <w:szCs w:val="22"/>
              </w:rPr>
            </w:pPr>
            <w:r w:rsidRPr="00EA451A">
              <w:rPr>
                <w:rFonts w:ascii="Arial" w:hAnsi="Arial"/>
                <w:szCs w:val="22"/>
              </w:rPr>
              <w:t>some examples of Good practice evident; development is desirable or recommended</w:t>
            </w:r>
          </w:p>
        </w:tc>
      </w:tr>
      <w:tr w:rsidR="00673B16" w:rsidRPr="00EA451A"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EA451A" w:rsidRDefault="00673B16" w:rsidP="001E1278">
            <w:pPr>
              <w:rPr>
                <w:rFonts w:ascii="Arial" w:hAnsi="Arial"/>
                <w:szCs w:val="22"/>
              </w:rPr>
            </w:pPr>
            <w:r w:rsidRPr="00EA451A">
              <w:rPr>
                <w:rFonts w:ascii="Arial" w:hAnsi="Arial"/>
                <w:szCs w:val="22"/>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EA451A" w:rsidRDefault="00673B16" w:rsidP="001E1278">
            <w:pPr>
              <w:rPr>
                <w:rFonts w:ascii="Arial" w:hAnsi="Arial"/>
                <w:szCs w:val="22"/>
              </w:rPr>
            </w:pPr>
            <w:r w:rsidRPr="00EA451A">
              <w:rPr>
                <w:rFonts w:ascii="Arial" w:hAnsi="Arial"/>
                <w:szCs w:val="22"/>
              </w:rPr>
              <w:t xml:space="preserve">Immediate </w:t>
            </w:r>
            <w:r w:rsidR="00A20DBC" w:rsidRPr="00EA451A">
              <w:rPr>
                <w:rFonts w:ascii="Arial" w:hAnsi="Arial"/>
                <w:szCs w:val="22"/>
              </w:rPr>
              <w:t>or</w:t>
            </w:r>
            <w:r w:rsidRPr="00EA451A">
              <w:rPr>
                <w:rFonts w:ascii="Arial" w:hAnsi="Arial"/>
                <w:szCs w:val="22"/>
              </w:rPr>
              <w:t xml:space="preserve"> significant action </w:t>
            </w:r>
            <w:r w:rsidR="00A20DBC" w:rsidRPr="00EA451A">
              <w:rPr>
                <w:rFonts w:ascii="Arial" w:hAnsi="Arial"/>
                <w:szCs w:val="22"/>
              </w:rPr>
              <w:t xml:space="preserve">is </w:t>
            </w:r>
            <w:r w:rsidRPr="00EA451A">
              <w:rPr>
                <w:rFonts w:ascii="Arial" w:hAnsi="Arial"/>
                <w:szCs w:val="22"/>
              </w:rPr>
              <w:t>required for at least one component</w:t>
            </w:r>
          </w:p>
        </w:tc>
      </w:tr>
    </w:tbl>
    <w:p w14:paraId="66219F76" w14:textId="77777777" w:rsidR="00A526D5" w:rsidRPr="00EA451A" w:rsidRDefault="00A526D5" w:rsidP="002E670D">
      <w:pPr>
        <w:rPr>
          <w:rFonts w:ascii="Arial" w:hAnsi="Arial"/>
          <w:b/>
          <w:bCs/>
          <w:szCs w:val="22"/>
        </w:rPr>
      </w:pPr>
    </w:p>
    <w:p w14:paraId="12889CD6" w14:textId="77777777" w:rsidR="00317FB6" w:rsidRPr="00EA451A" w:rsidRDefault="00317FB6">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br w:type="page"/>
      </w:r>
    </w:p>
    <w:p w14:paraId="73C6F05C" w14:textId="585D9B8D" w:rsidR="00B82E3D" w:rsidRPr="00EA451A" w:rsidRDefault="00B82E3D" w:rsidP="008838A6">
      <w:pPr>
        <w:pStyle w:val="ListParagraph"/>
        <w:numPr>
          <w:ilvl w:val="0"/>
          <w:numId w:val="17"/>
        </w:numPr>
        <w:rPr>
          <w:rFonts w:ascii="Arial" w:hAnsi="Arial"/>
          <w:b/>
          <w:bCs/>
          <w:szCs w:val="22"/>
        </w:rPr>
      </w:pPr>
      <w:r w:rsidRPr="00EA451A">
        <w:rPr>
          <w:rFonts w:ascii="Arial" w:hAnsi="Arial"/>
          <w:b/>
          <w:bCs/>
          <w:szCs w:val="22"/>
        </w:rPr>
        <w:lastRenderedPageBreak/>
        <w:t xml:space="preserve">Is this service certified under </w:t>
      </w:r>
      <w:hyperlink r:id="rId13" w:history="1">
        <w:r w:rsidRPr="00EA451A">
          <w:rPr>
            <w:rStyle w:val="Hyperlink"/>
            <w:rFonts w:ascii="Arial" w:hAnsi="Arial"/>
            <w:b/>
            <w:bCs/>
            <w:szCs w:val="22"/>
          </w:rPr>
          <w:t xml:space="preserve">Ngā </w:t>
        </w:r>
        <w:proofErr w:type="spellStart"/>
        <w:r w:rsidRPr="00EA451A">
          <w:rPr>
            <w:rStyle w:val="Hyperlink"/>
            <w:rFonts w:ascii="Arial" w:hAnsi="Arial"/>
            <w:b/>
            <w:bCs/>
            <w:szCs w:val="22"/>
          </w:rPr>
          <w:t>Paerewa</w:t>
        </w:r>
        <w:proofErr w:type="spellEnd"/>
      </w:hyperlink>
      <w:r w:rsidR="00247DC1" w:rsidRPr="00EA451A">
        <w:rPr>
          <w:rFonts w:ascii="Arial" w:hAnsi="Arial"/>
          <w:b/>
          <w:bCs/>
          <w:szCs w:val="22"/>
        </w:rPr>
        <w:t xml:space="preserve"> (Health and Disability Services Standard NZS 8134:2021)</w:t>
      </w:r>
      <w:r w:rsidRPr="00EA451A">
        <w:rPr>
          <w:rFonts w:ascii="Arial" w:hAnsi="Arial"/>
          <w:b/>
          <w:bCs/>
          <w:szCs w:val="22"/>
        </w:rPr>
        <w:t>?</w:t>
      </w:r>
    </w:p>
    <w:p w14:paraId="34251E9A" w14:textId="77777777" w:rsidR="00C3196E" w:rsidRPr="00EA451A" w:rsidRDefault="00C3196E" w:rsidP="00772C9B">
      <w:pPr>
        <w:rPr>
          <w:rFonts w:ascii="Arial" w:hAnsi="Arial"/>
          <w:szCs w:val="22"/>
        </w:rPr>
      </w:pPr>
    </w:p>
    <w:p w14:paraId="6F41B16C" w14:textId="013D9FB9" w:rsidR="00B261ED" w:rsidRPr="00EA451A" w:rsidRDefault="002E670D" w:rsidP="00772C9B">
      <w:pPr>
        <w:rPr>
          <w:rFonts w:ascii="Arial" w:hAnsi="Arial"/>
          <w:szCs w:val="22"/>
        </w:rPr>
      </w:pPr>
      <w:r w:rsidRPr="00EA451A">
        <w:rPr>
          <w:rFonts w:ascii="Arial" w:hAnsi="Arial"/>
          <w:szCs w:val="22"/>
        </w:rPr>
        <w:t xml:space="preserve">Select one option: </w:t>
      </w:r>
      <w:r w:rsidR="00247DC1" w:rsidRPr="00EA451A">
        <w:rPr>
          <w:rFonts w:ascii="Arial" w:hAnsi="Arial"/>
          <w:b/>
          <w:bCs/>
          <w:szCs w:val="22"/>
        </w:rPr>
        <w:t>Y</w:t>
      </w:r>
      <w:r w:rsidR="00B82E3D" w:rsidRPr="00EA451A">
        <w:rPr>
          <w:rFonts w:ascii="Arial" w:hAnsi="Arial"/>
          <w:b/>
          <w:bCs/>
          <w:szCs w:val="22"/>
        </w:rPr>
        <w:t>es</w:t>
      </w:r>
      <w:r w:rsidRPr="00EA451A">
        <w:rPr>
          <w:rFonts w:ascii="Arial" w:hAnsi="Arial"/>
          <w:b/>
          <w:bCs/>
          <w:szCs w:val="22"/>
        </w:rPr>
        <w:t xml:space="preserve"> </w:t>
      </w:r>
      <w:r w:rsidR="00247DC1" w:rsidRPr="00EA451A">
        <w:rPr>
          <w:rFonts w:ascii="Arial" w:hAnsi="Arial"/>
          <w:szCs w:val="22"/>
        </w:rPr>
        <w:t>/</w:t>
      </w:r>
      <w:r w:rsidRPr="00EA451A">
        <w:rPr>
          <w:rFonts w:ascii="Arial" w:hAnsi="Arial"/>
          <w:szCs w:val="22"/>
        </w:rPr>
        <w:t xml:space="preserve"> </w:t>
      </w:r>
      <w:r w:rsidR="00247DC1" w:rsidRPr="00EA451A">
        <w:rPr>
          <w:rFonts w:ascii="Arial" w:hAnsi="Arial"/>
          <w:strike/>
          <w:szCs w:val="22"/>
        </w:rPr>
        <w:t>No</w:t>
      </w:r>
    </w:p>
    <w:p w14:paraId="0315ECB6" w14:textId="77777777" w:rsidR="00C3196E" w:rsidRPr="00EA451A" w:rsidRDefault="00C3196E" w:rsidP="00ED0CB6">
      <w:pPr>
        <w:rPr>
          <w:rFonts w:ascii="Arial" w:hAnsi="Arial"/>
          <w:szCs w:val="22"/>
        </w:rPr>
      </w:pPr>
    </w:p>
    <w:p w14:paraId="7C69AF9F" w14:textId="77777777" w:rsidR="001F5D3D" w:rsidRPr="00EA451A" w:rsidRDefault="001F5D3D" w:rsidP="001F5D3D">
      <w:pPr>
        <w:rPr>
          <w:rFonts w:ascii="Arial" w:hAnsi="Arial"/>
          <w:b/>
          <w:bCs/>
          <w:szCs w:val="22"/>
        </w:rPr>
      </w:pPr>
      <w:r w:rsidRPr="00EA451A">
        <w:rPr>
          <w:rFonts w:ascii="Arial" w:hAnsi="Arial"/>
          <w:b/>
          <w:bCs/>
          <w:szCs w:val="22"/>
        </w:rPr>
        <w:t>Corrective Actions Report</w:t>
      </w:r>
    </w:p>
    <w:p w14:paraId="3BACBA15" w14:textId="0E05AAE7" w:rsidR="001F5D3D" w:rsidRPr="00EA451A" w:rsidRDefault="001F5D3D" w:rsidP="001F5D3D">
      <w:pPr>
        <w:rPr>
          <w:rFonts w:ascii="Arial" w:hAnsi="Arial"/>
          <w:szCs w:val="22"/>
        </w:rPr>
      </w:pPr>
      <w:r w:rsidRPr="00EA451A">
        <w:rPr>
          <w:rFonts w:ascii="Arial" w:hAnsi="Arial"/>
          <w:szCs w:val="22"/>
        </w:rPr>
        <w:t>There was one corrective action following the Certification Process undertaken with the DAA Group Audit late in 2023.</w:t>
      </w:r>
    </w:p>
    <w:p w14:paraId="1287C87F" w14:textId="77777777" w:rsidR="00C3196E" w:rsidRPr="00EA451A" w:rsidRDefault="00C3196E" w:rsidP="001F5D3D">
      <w:pPr>
        <w:rPr>
          <w:rFonts w:ascii="Arial" w:hAnsi="Arial"/>
          <w:szCs w:val="22"/>
        </w:rPr>
      </w:pPr>
    </w:p>
    <w:p w14:paraId="6C6B9716" w14:textId="77777777" w:rsidR="001F5D3D" w:rsidRPr="00EA451A" w:rsidRDefault="001F5D3D" w:rsidP="001F5D3D">
      <w:pPr>
        <w:rPr>
          <w:rFonts w:ascii="Arial" w:hAnsi="Arial"/>
          <w:b/>
          <w:bCs/>
          <w:szCs w:val="22"/>
        </w:rPr>
      </w:pPr>
      <w:r w:rsidRPr="00EA451A">
        <w:rPr>
          <w:rFonts w:ascii="Arial" w:hAnsi="Arial"/>
          <w:b/>
          <w:bCs/>
          <w:szCs w:val="22"/>
        </w:rPr>
        <w:t>Finding</w:t>
      </w:r>
    </w:p>
    <w:p w14:paraId="76901090" w14:textId="77777777" w:rsidR="001F5D3D" w:rsidRPr="00EA451A" w:rsidRDefault="001F5D3D" w:rsidP="001F5D3D">
      <w:pPr>
        <w:rPr>
          <w:rFonts w:ascii="Arial" w:hAnsi="Arial"/>
          <w:szCs w:val="22"/>
        </w:rPr>
      </w:pPr>
      <w:r w:rsidRPr="00EA451A">
        <w:rPr>
          <w:rFonts w:ascii="Arial" w:hAnsi="Arial"/>
          <w:szCs w:val="22"/>
        </w:rPr>
        <w:t>The Corrective Action was based on the observations that:</w:t>
      </w:r>
    </w:p>
    <w:p w14:paraId="7B333218" w14:textId="0A60632F" w:rsidR="001F5D3D" w:rsidRPr="00EA451A" w:rsidRDefault="001F5D3D" w:rsidP="001F5D3D">
      <w:pPr>
        <w:rPr>
          <w:rFonts w:ascii="Arial" w:hAnsi="Arial"/>
          <w:szCs w:val="22"/>
        </w:rPr>
      </w:pPr>
      <w:r w:rsidRPr="00EA451A">
        <w:rPr>
          <w:rFonts w:ascii="Arial" w:hAnsi="Arial"/>
          <w:szCs w:val="22"/>
        </w:rPr>
        <w:t>I. Not all risk registers are reviewed annually, and the Board risk register does not include all relevant risks, including infections and restraint.</w:t>
      </w:r>
    </w:p>
    <w:p w14:paraId="3ADE152D" w14:textId="0AB41A7E" w:rsidR="001F5D3D" w:rsidRPr="00EA451A" w:rsidRDefault="001F5D3D" w:rsidP="001F5D3D">
      <w:pPr>
        <w:rPr>
          <w:rFonts w:ascii="Arial" w:hAnsi="Arial"/>
          <w:szCs w:val="22"/>
        </w:rPr>
      </w:pPr>
      <w:r w:rsidRPr="00EA451A">
        <w:rPr>
          <w:rFonts w:ascii="Arial" w:hAnsi="Arial"/>
          <w:szCs w:val="22"/>
        </w:rPr>
        <w:t>II. Not all teams meetings have quality information and data reviewed, actions recorded and follow ups included in the minutes.</w:t>
      </w:r>
    </w:p>
    <w:p w14:paraId="3148C7A1" w14:textId="6CF6F503" w:rsidR="001F5D3D" w:rsidRPr="00EA451A" w:rsidRDefault="001F5D3D" w:rsidP="001F5D3D">
      <w:pPr>
        <w:rPr>
          <w:rFonts w:ascii="Arial" w:hAnsi="Arial"/>
          <w:szCs w:val="22"/>
        </w:rPr>
      </w:pPr>
      <w:r w:rsidRPr="00EA451A">
        <w:rPr>
          <w:rFonts w:ascii="Arial" w:hAnsi="Arial"/>
          <w:szCs w:val="22"/>
        </w:rPr>
        <w:t xml:space="preserve">III. A number of policies have yet to be fully </w:t>
      </w:r>
      <w:proofErr w:type="gramStart"/>
      <w:r w:rsidRPr="00EA451A">
        <w:rPr>
          <w:rFonts w:ascii="Arial" w:hAnsi="Arial"/>
          <w:szCs w:val="22"/>
        </w:rPr>
        <w:t>up-graded</w:t>
      </w:r>
      <w:proofErr w:type="gramEnd"/>
      <w:r w:rsidRPr="00EA451A">
        <w:rPr>
          <w:rFonts w:ascii="Arial" w:hAnsi="Arial"/>
          <w:szCs w:val="22"/>
        </w:rPr>
        <w:t xml:space="preserve"> to meet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w:t>
      </w:r>
    </w:p>
    <w:p w14:paraId="163853A9" w14:textId="77777777" w:rsidR="00C3196E" w:rsidRPr="00EA451A" w:rsidRDefault="00C3196E" w:rsidP="001F5D3D">
      <w:pPr>
        <w:rPr>
          <w:rFonts w:ascii="Arial" w:hAnsi="Arial"/>
          <w:szCs w:val="22"/>
        </w:rPr>
      </w:pPr>
    </w:p>
    <w:p w14:paraId="501F40D5" w14:textId="77777777" w:rsidR="001F5D3D" w:rsidRPr="00EA451A" w:rsidRDefault="001F5D3D" w:rsidP="001F5D3D">
      <w:pPr>
        <w:rPr>
          <w:rFonts w:ascii="Arial" w:hAnsi="Arial"/>
          <w:b/>
          <w:bCs/>
          <w:szCs w:val="22"/>
        </w:rPr>
      </w:pPr>
      <w:r w:rsidRPr="00EA451A">
        <w:rPr>
          <w:rFonts w:ascii="Arial" w:hAnsi="Arial"/>
          <w:b/>
          <w:bCs/>
          <w:szCs w:val="22"/>
        </w:rPr>
        <w:t>Corrective Action</w:t>
      </w:r>
    </w:p>
    <w:p w14:paraId="5A0700F2" w14:textId="77777777" w:rsidR="001F5D3D" w:rsidRPr="00EA451A" w:rsidRDefault="001F5D3D" w:rsidP="001F5D3D">
      <w:pPr>
        <w:rPr>
          <w:rFonts w:ascii="Arial" w:hAnsi="Arial"/>
          <w:szCs w:val="22"/>
        </w:rPr>
      </w:pPr>
      <w:r w:rsidRPr="00EA451A">
        <w:rPr>
          <w:rFonts w:ascii="Arial" w:hAnsi="Arial"/>
          <w:szCs w:val="22"/>
        </w:rPr>
        <w:t>The Corrective Action relates to Criterion 2.2.2 (low risk) and states:</w:t>
      </w:r>
    </w:p>
    <w:p w14:paraId="234C6A14" w14:textId="15E34050" w:rsidR="001F5D3D" w:rsidRPr="00EA451A" w:rsidRDefault="001F5D3D" w:rsidP="001F5D3D">
      <w:pPr>
        <w:rPr>
          <w:rFonts w:ascii="Arial" w:hAnsi="Arial"/>
          <w:szCs w:val="22"/>
        </w:rPr>
      </w:pPr>
      <w:r w:rsidRPr="00EA451A">
        <w:rPr>
          <w:rFonts w:ascii="Arial" w:hAnsi="Arial"/>
          <w:szCs w:val="22"/>
        </w:rPr>
        <w:t>I. Ensure all risk registers are reviewed as per policy and infections and restraint in the governance risk register.</w:t>
      </w:r>
    </w:p>
    <w:p w14:paraId="7C592561" w14:textId="56E321E5" w:rsidR="001F5D3D" w:rsidRPr="00EA451A" w:rsidRDefault="001F5D3D" w:rsidP="001F5D3D">
      <w:pPr>
        <w:rPr>
          <w:rFonts w:ascii="Arial" w:hAnsi="Arial"/>
          <w:szCs w:val="22"/>
        </w:rPr>
      </w:pPr>
      <w:r w:rsidRPr="00EA451A">
        <w:rPr>
          <w:rFonts w:ascii="Arial" w:hAnsi="Arial"/>
          <w:szCs w:val="22"/>
        </w:rPr>
        <w:t>II. Ensure all meetings have information regarding quality data and the associated actions included in the minutes.</w:t>
      </w:r>
    </w:p>
    <w:p w14:paraId="02FC042F" w14:textId="77777777" w:rsidR="001F5D3D" w:rsidRPr="00EA451A" w:rsidRDefault="001F5D3D" w:rsidP="001F5D3D">
      <w:pPr>
        <w:rPr>
          <w:rFonts w:ascii="Arial" w:hAnsi="Arial"/>
          <w:szCs w:val="22"/>
        </w:rPr>
      </w:pPr>
      <w:r w:rsidRPr="00EA451A">
        <w:rPr>
          <w:rFonts w:ascii="Arial" w:hAnsi="Arial"/>
          <w:szCs w:val="22"/>
        </w:rPr>
        <w:t>III. Ensure all policies reflect current standards and legislation.</w:t>
      </w:r>
    </w:p>
    <w:p w14:paraId="2EDF4DA4" w14:textId="77777777" w:rsidR="00C3196E" w:rsidRPr="00EA451A" w:rsidRDefault="00C3196E" w:rsidP="001F5D3D">
      <w:pPr>
        <w:rPr>
          <w:rFonts w:ascii="Arial" w:hAnsi="Arial"/>
          <w:b/>
          <w:bCs/>
          <w:szCs w:val="22"/>
        </w:rPr>
      </w:pPr>
    </w:p>
    <w:p w14:paraId="193941FD" w14:textId="7E2364CF" w:rsidR="001F5D3D" w:rsidRPr="00EA451A" w:rsidRDefault="001F5D3D" w:rsidP="001F5D3D">
      <w:pPr>
        <w:rPr>
          <w:rFonts w:ascii="Arial" w:hAnsi="Arial"/>
          <w:b/>
          <w:bCs/>
          <w:szCs w:val="22"/>
        </w:rPr>
      </w:pPr>
      <w:r w:rsidRPr="00EA451A">
        <w:rPr>
          <w:rFonts w:ascii="Arial" w:hAnsi="Arial"/>
          <w:b/>
          <w:bCs/>
          <w:szCs w:val="22"/>
        </w:rPr>
        <w:t>Response from the Provider June 2024</w:t>
      </w:r>
    </w:p>
    <w:p w14:paraId="44A54241" w14:textId="3611C7A0" w:rsidR="001F5D3D" w:rsidRPr="00EA451A" w:rsidRDefault="001F5D3D" w:rsidP="001F5D3D">
      <w:pPr>
        <w:rPr>
          <w:rFonts w:ascii="Arial" w:hAnsi="Arial"/>
          <w:szCs w:val="22"/>
        </w:rPr>
      </w:pPr>
      <w:r w:rsidRPr="00EA451A">
        <w:rPr>
          <w:rFonts w:ascii="Arial" w:hAnsi="Arial"/>
          <w:szCs w:val="22"/>
        </w:rPr>
        <w:t xml:space="preserve">The provider responding by the due date of 18 </w:t>
      </w:r>
      <w:r w:rsidR="00B243B1" w:rsidRPr="00EA451A">
        <w:rPr>
          <w:rFonts w:ascii="Arial" w:hAnsi="Arial"/>
          <w:szCs w:val="22"/>
        </w:rPr>
        <w:t>the</w:t>
      </w:r>
      <w:r w:rsidRPr="00EA451A">
        <w:rPr>
          <w:rFonts w:ascii="Arial" w:hAnsi="Arial"/>
          <w:szCs w:val="22"/>
        </w:rPr>
        <w:t xml:space="preserve"> June 2024 with the following:</w:t>
      </w:r>
    </w:p>
    <w:p w14:paraId="1F5B9943" w14:textId="09A8C48E" w:rsidR="001F5D3D" w:rsidRPr="00EA451A" w:rsidRDefault="001F5D3D" w:rsidP="001F5D3D">
      <w:pPr>
        <w:rPr>
          <w:rFonts w:ascii="Arial" w:hAnsi="Arial"/>
          <w:szCs w:val="22"/>
        </w:rPr>
      </w:pPr>
      <w:r w:rsidRPr="00EA451A">
        <w:rPr>
          <w:rFonts w:ascii="Arial" w:hAnsi="Arial"/>
          <w:szCs w:val="22"/>
        </w:rPr>
        <w:t>I. The risk register was reviewed to include infection control and restraint risks. These were reviewed at Board/governance meetings. The service provider BSI with a copy of the risk register and Board meeting minutes.</w:t>
      </w:r>
    </w:p>
    <w:p w14:paraId="26FA3869" w14:textId="2BCA33EE" w:rsidR="001F5D3D" w:rsidRPr="00EA451A" w:rsidRDefault="001F5D3D" w:rsidP="001F5D3D">
      <w:pPr>
        <w:rPr>
          <w:rFonts w:ascii="Arial" w:hAnsi="Arial"/>
          <w:szCs w:val="22"/>
        </w:rPr>
      </w:pPr>
      <w:r w:rsidRPr="00EA451A">
        <w:rPr>
          <w:rFonts w:ascii="Arial" w:hAnsi="Arial"/>
          <w:szCs w:val="22"/>
        </w:rPr>
        <w:t>II. The service reported that team meeting set agendas were changed to include data for health and safety put up for discussion. The service provided copies of team meeting minutes.</w:t>
      </w:r>
    </w:p>
    <w:p w14:paraId="0AACC4B2" w14:textId="47B24A8B" w:rsidR="001F5D3D" w:rsidRPr="00EA451A" w:rsidRDefault="001F5D3D" w:rsidP="001F5D3D">
      <w:pPr>
        <w:rPr>
          <w:rFonts w:ascii="Arial" w:hAnsi="Arial"/>
          <w:szCs w:val="22"/>
        </w:rPr>
      </w:pPr>
      <w:r w:rsidRPr="00EA451A">
        <w:rPr>
          <w:rFonts w:ascii="Arial" w:hAnsi="Arial"/>
          <w:szCs w:val="22"/>
        </w:rPr>
        <w:t xml:space="preserve">III. The service reported review of Policies and Procedures that reflect the Nga </w:t>
      </w:r>
      <w:proofErr w:type="spellStart"/>
      <w:r w:rsidRPr="00EA451A">
        <w:rPr>
          <w:rFonts w:ascii="Arial" w:hAnsi="Arial"/>
          <w:szCs w:val="22"/>
        </w:rPr>
        <w:t>Paerewa</w:t>
      </w:r>
      <w:proofErr w:type="spellEnd"/>
      <w:r w:rsidRPr="00EA451A">
        <w:rPr>
          <w:rFonts w:ascii="Arial" w:hAnsi="Arial"/>
          <w:szCs w:val="22"/>
        </w:rPr>
        <w:t xml:space="preserve"> Health and Disability Standard 2021. The service provides copies of the following policies: Abuse and Neglect, Restraint Minimisation and Safe Practice.</w:t>
      </w:r>
    </w:p>
    <w:p w14:paraId="240D0790" w14:textId="350E97D8" w:rsidR="001F5D3D" w:rsidRPr="00EA451A" w:rsidRDefault="00C3196E" w:rsidP="001F5D3D">
      <w:pPr>
        <w:rPr>
          <w:rFonts w:ascii="Arial" w:hAnsi="Arial"/>
          <w:b/>
          <w:bCs/>
          <w:szCs w:val="22"/>
        </w:rPr>
      </w:pPr>
      <w:r w:rsidRPr="00EA451A">
        <w:rPr>
          <w:rFonts w:ascii="Arial" w:hAnsi="Arial"/>
          <w:b/>
          <w:bCs/>
          <w:szCs w:val="22"/>
        </w:rPr>
        <w:t>No further actions relating to the Corrective Action was indicated following this review</w:t>
      </w:r>
    </w:p>
    <w:p w14:paraId="35ECBA42" w14:textId="77777777" w:rsidR="001F5D3D" w:rsidRPr="00EA451A" w:rsidRDefault="001F5D3D" w:rsidP="001F5D3D">
      <w:pPr>
        <w:rPr>
          <w:rFonts w:ascii="Arial" w:hAnsi="Arial"/>
          <w:szCs w:val="22"/>
        </w:rPr>
      </w:pPr>
    </w:p>
    <w:p w14:paraId="334E2660" w14:textId="77777777" w:rsidR="001F5D3D" w:rsidRPr="00EA451A" w:rsidRDefault="001F5D3D" w:rsidP="001F5D3D">
      <w:pPr>
        <w:rPr>
          <w:rFonts w:ascii="Arial" w:hAnsi="Arial"/>
          <w:szCs w:val="22"/>
        </w:rPr>
      </w:pPr>
    </w:p>
    <w:p w14:paraId="216773D5" w14:textId="0F03FC8D" w:rsidR="00A526D5" w:rsidRPr="00EA451A" w:rsidRDefault="00B82E3D" w:rsidP="00ED0CB6">
      <w:pPr>
        <w:rPr>
          <w:rFonts w:ascii="Arial" w:hAnsi="Arial"/>
          <w:b/>
          <w:bCs/>
          <w:szCs w:val="22"/>
        </w:rPr>
      </w:pPr>
      <w:r w:rsidRPr="00EA451A">
        <w:rPr>
          <w:rFonts w:ascii="Arial" w:hAnsi="Arial"/>
          <w:b/>
          <w:bCs/>
          <w:szCs w:val="22"/>
        </w:rPr>
        <w:t>Recommendations and requirements</w:t>
      </w:r>
    </w:p>
    <w:p w14:paraId="07B4529F" w14:textId="7D04F141" w:rsidR="001F3B66" w:rsidRPr="00EA451A" w:rsidRDefault="001F3B66" w:rsidP="008838A6">
      <w:pPr>
        <w:pStyle w:val="ListParagraph"/>
        <w:numPr>
          <w:ilvl w:val="1"/>
          <w:numId w:val="17"/>
        </w:numPr>
        <w:rPr>
          <w:rFonts w:ascii="Arial" w:hAnsi="Arial"/>
          <w:b/>
          <w:bCs/>
          <w:szCs w:val="22"/>
        </w:rPr>
      </w:pPr>
      <w:r w:rsidRPr="00EA451A">
        <w:rPr>
          <w:rFonts w:ascii="Arial" w:hAnsi="Arial"/>
          <w:b/>
          <w:bCs/>
          <w:szCs w:val="22"/>
        </w:rPr>
        <w:t>Recommendations for a</w:t>
      </w:r>
      <w:r w:rsidR="00DB11FB" w:rsidRPr="00EA451A">
        <w:rPr>
          <w:rFonts w:ascii="Arial" w:hAnsi="Arial"/>
          <w:b/>
          <w:bCs/>
          <w:szCs w:val="22"/>
        </w:rPr>
        <w:t>reas of development</w:t>
      </w:r>
    </w:p>
    <w:p w14:paraId="06F172CF" w14:textId="77777777" w:rsidR="00EA451A" w:rsidRDefault="00EA451A" w:rsidP="00A607EE">
      <w:pPr>
        <w:pStyle w:val="ListParagraph"/>
        <w:suppressAutoHyphens w:val="0"/>
        <w:autoSpaceDE/>
        <w:autoSpaceDN/>
        <w:adjustRightInd/>
        <w:spacing w:before="0" w:after="160" w:line="259" w:lineRule="auto"/>
        <w:textAlignment w:val="auto"/>
        <w:rPr>
          <w:rFonts w:ascii="Arial" w:hAnsi="Arial"/>
          <w:szCs w:val="22"/>
        </w:rPr>
      </w:pPr>
    </w:p>
    <w:p w14:paraId="42E0099F" w14:textId="660ED1B8" w:rsidR="007C1641" w:rsidRPr="00B008C5" w:rsidRDefault="00B008C5" w:rsidP="00B008C5">
      <w:pPr>
        <w:pStyle w:val="ListParagraph"/>
        <w:numPr>
          <w:ilvl w:val="0"/>
          <w:numId w:val="25"/>
        </w:numPr>
        <w:suppressAutoHyphens w:val="0"/>
        <w:autoSpaceDE/>
        <w:autoSpaceDN/>
        <w:adjustRightInd/>
        <w:spacing w:before="0" w:after="160" w:line="259" w:lineRule="auto"/>
        <w:textAlignment w:val="auto"/>
        <w:rPr>
          <w:rFonts w:ascii="Arial" w:hAnsi="Arial"/>
          <w:szCs w:val="22"/>
        </w:rPr>
      </w:pPr>
      <w:r w:rsidRPr="00B008C5">
        <w:rPr>
          <w:rFonts w:ascii="Arial" w:hAnsi="Arial"/>
        </w:rPr>
        <w:t xml:space="preserve">The medication records for </w:t>
      </w:r>
      <w:proofErr w:type="gramStart"/>
      <w:r w:rsidRPr="00B008C5">
        <w:rPr>
          <w:rFonts w:ascii="Arial" w:hAnsi="Arial"/>
        </w:rPr>
        <w:t>each individual</w:t>
      </w:r>
      <w:proofErr w:type="gramEnd"/>
      <w:r w:rsidRPr="00B008C5">
        <w:rPr>
          <w:rFonts w:ascii="Arial" w:hAnsi="Arial"/>
        </w:rPr>
        <w:t xml:space="preserve"> include the reason for administering any PRN medicines</w:t>
      </w:r>
      <w:r>
        <w:rPr>
          <w:rFonts w:ascii="Arial" w:hAnsi="Arial"/>
        </w:rPr>
        <w:t>.</w:t>
      </w:r>
    </w:p>
    <w:p w14:paraId="5A3813DF" w14:textId="4134510A" w:rsidR="00DB11FB" w:rsidRPr="00EA451A" w:rsidRDefault="00E849A6" w:rsidP="007C1641">
      <w:pPr>
        <w:rPr>
          <w:rFonts w:ascii="Arial" w:hAnsi="Arial"/>
          <w:b/>
          <w:bCs/>
          <w:szCs w:val="22"/>
        </w:rPr>
      </w:pPr>
      <w:r w:rsidRPr="00EA451A">
        <w:rPr>
          <w:rFonts w:ascii="Arial" w:hAnsi="Arial"/>
          <w:b/>
          <w:bCs/>
          <w:szCs w:val="22"/>
        </w:rPr>
        <w:t>Requirements</w:t>
      </w:r>
      <w:r w:rsidR="00DB11FB" w:rsidRPr="00EA451A">
        <w:rPr>
          <w:rFonts w:ascii="Arial" w:hAnsi="Arial"/>
          <w:b/>
          <w:bCs/>
          <w:szCs w:val="22"/>
        </w:rPr>
        <w:t xml:space="preserve"> </w:t>
      </w:r>
      <w:r w:rsidR="00B82E3D" w:rsidRPr="00EA451A">
        <w:rPr>
          <w:rFonts w:ascii="Arial" w:hAnsi="Arial"/>
          <w:b/>
          <w:bCs/>
          <w:szCs w:val="22"/>
        </w:rPr>
        <w:t>(contractually required)</w:t>
      </w:r>
    </w:p>
    <w:p w14:paraId="58984906" w14:textId="77777777" w:rsidR="00ED0CB6" w:rsidRPr="00EA451A" w:rsidRDefault="00ED0CB6" w:rsidP="00ED0CB6">
      <w:pPr>
        <w:pStyle w:val="ListParagraph"/>
        <w:ind w:left="1080"/>
        <w:rPr>
          <w:rFonts w:ascii="Arial" w:hAnsi="Arial"/>
          <w:szCs w:val="22"/>
        </w:rPr>
      </w:pPr>
    </w:p>
    <w:p w14:paraId="79AD4851" w14:textId="56155EBC" w:rsidR="00B92509" w:rsidRPr="00EA451A" w:rsidRDefault="00EB688A" w:rsidP="00EB688A">
      <w:pPr>
        <w:rPr>
          <w:rFonts w:ascii="Arial" w:hAnsi="Arial"/>
          <w:szCs w:val="22"/>
        </w:rPr>
      </w:pPr>
      <w:r w:rsidRPr="00EA451A">
        <w:rPr>
          <w:rFonts w:ascii="Arial" w:hAnsi="Arial"/>
          <w:szCs w:val="22"/>
        </w:rPr>
        <w:t xml:space="preserve">There were no requirements </w:t>
      </w:r>
      <w:r w:rsidR="00EA451A">
        <w:rPr>
          <w:rFonts w:ascii="Arial" w:hAnsi="Arial"/>
          <w:szCs w:val="22"/>
        </w:rPr>
        <w:t>for this report</w:t>
      </w:r>
      <w:r w:rsidRPr="00EA451A">
        <w:rPr>
          <w:rFonts w:ascii="Arial" w:hAnsi="Arial"/>
          <w:szCs w:val="22"/>
        </w:rPr>
        <w:t>.</w:t>
      </w:r>
    </w:p>
    <w:p w14:paraId="192E9184" w14:textId="77777777" w:rsidR="007C1641" w:rsidRPr="00EA451A" w:rsidRDefault="007C1641" w:rsidP="007C1641">
      <w:pPr>
        <w:rPr>
          <w:rFonts w:ascii="Arial" w:hAnsi="Arial"/>
          <w:b/>
          <w:bCs/>
          <w:szCs w:val="22"/>
        </w:rPr>
      </w:pPr>
    </w:p>
    <w:p w14:paraId="0D903DEA" w14:textId="7BDBBA5D" w:rsidR="0090719A" w:rsidRPr="00EA451A" w:rsidRDefault="0090719A" w:rsidP="00B243B1">
      <w:pPr>
        <w:suppressAutoHyphens w:val="0"/>
        <w:autoSpaceDE/>
        <w:autoSpaceDN/>
        <w:adjustRightInd/>
        <w:spacing w:before="0" w:after="0" w:line="240" w:lineRule="auto"/>
        <w:textAlignment w:val="auto"/>
        <w:rPr>
          <w:rFonts w:ascii="Arial" w:hAnsi="Arial"/>
          <w:b/>
          <w:bCs/>
          <w:szCs w:val="22"/>
        </w:rPr>
      </w:pPr>
      <w:r w:rsidRPr="00EA451A">
        <w:rPr>
          <w:rFonts w:ascii="Arial" w:hAnsi="Arial"/>
          <w:b/>
          <w:bCs/>
          <w:szCs w:val="22"/>
        </w:rPr>
        <w:t xml:space="preserve">Evaluator reflection on the provider’s strengths </w:t>
      </w:r>
    </w:p>
    <w:p w14:paraId="67A74231" w14:textId="77777777" w:rsidR="00B92509" w:rsidRPr="00EA451A" w:rsidRDefault="00B92509" w:rsidP="00ED0CB6">
      <w:pPr>
        <w:pStyle w:val="ListParagraph"/>
        <w:ind w:left="1080"/>
        <w:rPr>
          <w:rFonts w:ascii="Arial" w:hAnsi="Arial"/>
          <w:b/>
          <w:bCs/>
          <w:szCs w:val="22"/>
        </w:rPr>
      </w:pPr>
    </w:p>
    <w:p w14:paraId="423EC60F" w14:textId="77777777" w:rsidR="00B92509" w:rsidRPr="00AC4A4D" w:rsidRDefault="00B92509" w:rsidP="00FA6D21">
      <w:pPr>
        <w:pStyle w:val="NormalWeb"/>
        <w:rPr>
          <w:rFonts w:ascii="Arial" w:hAnsi="Arial" w:cs="Arial"/>
          <w:szCs w:val="22"/>
        </w:rPr>
      </w:pPr>
      <w:r w:rsidRPr="00AC4A4D">
        <w:rPr>
          <w:rFonts w:ascii="Arial" w:hAnsi="Arial" w:cs="Arial"/>
          <w:szCs w:val="22"/>
        </w:rPr>
        <w:t>The Mount Cargill Trust (MCT) is a not-for-profit charitable organisation that focuses on ensuring people receive care and support appropriate to their age, needs and aspirations (including the expectations of family/whānau).</w:t>
      </w:r>
    </w:p>
    <w:p w14:paraId="433292FF" w14:textId="07577036" w:rsidR="00B008C5" w:rsidRDefault="00B008C5" w:rsidP="00B008C5">
      <w:pPr>
        <w:rPr>
          <w:rFonts w:ascii="Arial" w:hAnsi="Arial"/>
        </w:rPr>
      </w:pPr>
      <w:r>
        <w:rPr>
          <w:rFonts w:ascii="Arial" w:hAnsi="Arial"/>
        </w:rPr>
        <w:t>This home is a six-bedroom, single story house, with one bedroom reserved as a staff office.  There is a decked area along one side of the exterior.  The property is staffed while people are present, including a sleep-over night shift.  The people in this home are proud to show it off.  The people in the home asked many questions of the evaluation team and described a range of activities that occupied their days.  The environment in the home appeared lively and convivial.</w:t>
      </w:r>
    </w:p>
    <w:p w14:paraId="350BB83B" w14:textId="77777777" w:rsidR="00B008C5" w:rsidRDefault="00B008C5" w:rsidP="00B008C5">
      <w:pPr>
        <w:rPr>
          <w:rFonts w:ascii="Arial" w:hAnsi="Arial"/>
        </w:rPr>
      </w:pPr>
      <w:r>
        <w:rPr>
          <w:rFonts w:ascii="Arial" w:hAnsi="Arial"/>
        </w:rPr>
        <w:t>Whānau were very engaged with the lives of their relative and had good interactions with staff.  They reported that people seemed very happy in the house, one simply said, ‘</w:t>
      </w:r>
      <w:r w:rsidRPr="00F02270">
        <w:rPr>
          <w:rFonts w:ascii="Arial" w:hAnsi="Arial"/>
          <w:i/>
        </w:rPr>
        <w:t>[he] totally loves it there’</w:t>
      </w:r>
      <w:r>
        <w:rPr>
          <w:rFonts w:ascii="Arial" w:hAnsi="Arial"/>
        </w:rPr>
        <w:t>.</w:t>
      </w:r>
    </w:p>
    <w:p w14:paraId="76AD0B9C" w14:textId="77777777" w:rsidR="00B008C5" w:rsidRDefault="00B008C5" w:rsidP="00B008C5">
      <w:pPr>
        <w:rPr>
          <w:rFonts w:ascii="Arial" w:hAnsi="Arial"/>
        </w:rPr>
      </w:pPr>
      <w:r>
        <w:rPr>
          <w:rFonts w:ascii="Arial" w:hAnsi="Arial"/>
        </w:rPr>
        <w:t>Discussions with all staff indicated detailed familiarity with each person in the home: the character of each person; the activities that they do; their goals, the things they dislike; and the continual evolution required to support each person with their choices.  The staff also described some of the ways that they supported people by also supporting their whānau to provide consistency.</w:t>
      </w:r>
    </w:p>
    <w:p w14:paraId="472A18F1" w14:textId="11802295" w:rsidR="00B008C5" w:rsidRDefault="00B008C5" w:rsidP="00B008C5">
      <w:pPr>
        <w:rPr>
          <w:rFonts w:ascii="Arial" w:hAnsi="Arial"/>
        </w:rPr>
      </w:pPr>
      <w:r>
        <w:rPr>
          <w:rFonts w:ascii="Arial" w:hAnsi="Arial"/>
        </w:rPr>
        <w:t>There is a very stable staff team who appear to work well with the people in the house</w:t>
      </w:r>
      <w:r w:rsidDel="007826F6">
        <w:rPr>
          <w:rFonts w:ascii="Arial" w:hAnsi="Arial"/>
        </w:rPr>
        <w:t xml:space="preserve"> </w:t>
      </w:r>
      <w:r>
        <w:rPr>
          <w:rFonts w:ascii="Arial" w:hAnsi="Arial"/>
        </w:rPr>
        <w:t xml:space="preserve">and with each other.  The service actively looks to have support staff who are compatible with the supported people.  </w:t>
      </w:r>
    </w:p>
    <w:p w14:paraId="2B9B3C35" w14:textId="1296B7C1" w:rsidR="0069547E" w:rsidRPr="00AC4A4D" w:rsidRDefault="0069547E" w:rsidP="00FA6D21">
      <w:pPr>
        <w:rPr>
          <w:rFonts w:ascii="Arial" w:hAnsi="Arial"/>
          <w:szCs w:val="22"/>
        </w:rPr>
      </w:pPr>
    </w:p>
    <w:p w14:paraId="1C60B509" w14:textId="64F192EA" w:rsidR="00313CDB" w:rsidRPr="00AC4A4D" w:rsidRDefault="005D1502" w:rsidP="00313CDB">
      <w:pPr>
        <w:rPr>
          <w:rFonts w:ascii="Arial" w:hAnsi="Arial"/>
          <w:szCs w:val="22"/>
        </w:rPr>
      </w:pPr>
      <w:r w:rsidRPr="00AC4A4D">
        <w:rPr>
          <w:rFonts w:ascii="Arial" w:hAnsi="Arial"/>
          <w:szCs w:val="22"/>
        </w:rPr>
        <w:t xml:space="preserve"> </w:t>
      </w:r>
    </w:p>
    <w:sectPr w:rsidR="00313CDB" w:rsidRPr="00AC4A4D"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2B75" w14:textId="77777777" w:rsidR="009C28A2" w:rsidRDefault="009C28A2">
      <w:r>
        <w:separator/>
      </w:r>
    </w:p>
    <w:p w14:paraId="1ADE0850" w14:textId="77777777" w:rsidR="009C28A2" w:rsidRDefault="009C28A2"/>
  </w:endnote>
  <w:endnote w:type="continuationSeparator" w:id="0">
    <w:p w14:paraId="1D5E0ACD" w14:textId="77777777" w:rsidR="009C28A2" w:rsidRDefault="009C28A2">
      <w:r>
        <w:continuationSeparator/>
      </w:r>
    </w:p>
    <w:p w14:paraId="3BD1252D" w14:textId="77777777" w:rsidR="009C28A2" w:rsidRDefault="009C28A2"/>
  </w:endnote>
  <w:endnote w:type="continuationNotice" w:id="1">
    <w:p w14:paraId="54D621C5" w14:textId="77777777" w:rsidR="009C28A2" w:rsidRDefault="009C28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AE7B" w14:textId="77777777" w:rsidR="009C28A2" w:rsidRDefault="009C28A2">
      <w:r>
        <w:separator/>
      </w:r>
    </w:p>
    <w:p w14:paraId="49C94DBE" w14:textId="77777777" w:rsidR="009C28A2" w:rsidRDefault="009C28A2"/>
  </w:footnote>
  <w:footnote w:type="continuationSeparator" w:id="0">
    <w:p w14:paraId="1E5C8B44" w14:textId="77777777" w:rsidR="009C28A2" w:rsidRDefault="009C28A2">
      <w:r>
        <w:continuationSeparator/>
      </w:r>
    </w:p>
    <w:p w14:paraId="5F577037" w14:textId="77777777" w:rsidR="009C28A2" w:rsidRDefault="009C28A2"/>
  </w:footnote>
  <w:footnote w:type="continuationNotice" w:id="1">
    <w:p w14:paraId="0ED85AF8" w14:textId="77777777" w:rsidR="009C28A2" w:rsidRDefault="009C28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5B0153"/>
    <w:multiLevelType w:val="hybridMultilevel"/>
    <w:tmpl w:val="49187278"/>
    <w:lvl w:ilvl="0" w:tplc="218A0A2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60DD9"/>
    <w:multiLevelType w:val="hybridMultilevel"/>
    <w:tmpl w:val="4918727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ABA1649"/>
    <w:multiLevelType w:val="hybridMultilevel"/>
    <w:tmpl w:val="20D2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F23E4"/>
    <w:multiLevelType w:val="hybridMultilevel"/>
    <w:tmpl w:val="49721D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2DF7E47"/>
    <w:multiLevelType w:val="hybridMultilevel"/>
    <w:tmpl w:val="85AA4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0C117A"/>
    <w:multiLevelType w:val="hybridMultilevel"/>
    <w:tmpl w:val="5B9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A099C"/>
    <w:multiLevelType w:val="hybridMultilevel"/>
    <w:tmpl w:val="DA7A3AFA"/>
    <w:lvl w:ilvl="0" w:tplc="DB9A346A">
      <w:start w:val="1"/>
      <w:numFmt w:val="lowerLetter"/>
      <w:lvlText w:val="%1)"/>
      <w:lvlJc w:val="left"/>
      <w:pPr>
        <w:ind w:left="3600" w:hanging="360"/>
      </w:pPr>
      <w:rPr>
        <w:rFonts w:ascii="Arial" w:eastAsia="Times New Roman"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2CD006B"/>
    <w:multiLevelType w:val="hybridMultilevel"/>
    <w:tmpl w:val="2890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6"/>
  </w:num>
  <w:num w:numId="2" w16cid:durableId="744647662">
    <w:abstractNumId w:val="22"/>
  </w:num>
  <w:num w:numId="3" w16cid:durableId="36124615">
    <w:abstractNumId w:val="24"/>
  </w:num>
  <w:num w:numId="4" w16cid:durableId="1696929265">
    <w:abstractNumId w:val="6"/>
  </w:num>
  <w:num w:numId="5" w16cid:durableId="1355301363">
    <w:abstractNumId w:val="5"/>
  </w:num>
  <w:num w:numId="6" w16cid:durableId="624195831">
    <w:abstractNumId w:val="4"/>
  </w:num>
  <w:num w:numId="7" w16cid:durableId="1871993455">
    <w:abstractNumId w:val="3"/>
  </w:num>
  <w:num w:numId="8" w16cid:durableId="906260008">
    <w:abstractNumId w:val="2"/>
  </w:num>
  <w:num w:numId="9" w16cid:durableId="1388148079">
    <w:abstractNumId w:val="1"/>
  </w:num>
  <w:num w:numId="10" w16cid:durableId="1661470845">
    <w:abstractNumId w:val="0"/>
  </w:num>
  <w:num w:numId="11" w16cid:durableId="864447556">
    <w:abstractNumId w:val="21"/>
  </w:num>
  <w:num w:numId="12" w16cid:durableId="1941986373">
    <w:abstractNumId w:val="8"/>
  </w:num>
  <w:num w:numId="13"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203372061">
    <w:abstractNumId w:val="20"/>
  </w:num>
  <w:num w:numId="15" w16cid:durableId="632908654">
    <w:abstractNumId w:val="23"/>
  </w:num>
  <w:num w:numId="16" w16cid:durableId="1783258248">
    <w:abstractNumId w:val="18"/>
  </w:num>
  <w:num w:numId="17" w16cid:durableId="2087146254">
    <w:abstractNumId w:val="19"/>
  </w:num>
  <w:num w:numId="18" w16cid:durableId="1992632539">
    <w:abstractNumId w:val="7"/>
  </w:num>
  <w:num w:numId="19" w16cid:durableId="1894150496">
    <w:abstractNumId w:val="9"/>
  </w:num>
  <w:num w:numId="20" w16cid:durableId="330261828">
    <w:abstractNumId w:val="12"/>
  </w:num>
  <w:num w:numId="21" w16cid:durableId="386682151">
    <w:abstractNumId w:val="14"/>
  </w:num>
  <w:num w:numId="22" w16cid:durableId="1190486266">
    <w:abstractNumId w:val="10"/>
  </w:num>
  <w:num w:numId="23" w16cid:durableId="1903565312">
    <w:abstractNumId w:val="13"/>
  </w:num>
  <w:num w:numId="24" w16cid:durableId="1018123129">
    <w:abstractNumId w:val="17"/>
  </w:num>
  <w:num w:numId="25" w16cid:durableId="55307758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1347"/>
    <w:rsid w:val="00020C78"/>
    <w:rsid w:val="00022D2F"/>
    <w:rsid w:val="00023C67"/>
    <w:rsid w:val="000261E9"/>
    <w:rsid w:val="00034268"/>
    <w:rsid w:val="00034CC5"/>
    <w:rsid w:val="000400DF"/>
    <w:rsid w:val="00041313"/>
    <w:rsid w:val="00041A1C"/>
    <w:rsid w:val="00051FBD"/>
    <w:rsid w:val="00053967"/>
    <w:rsid w:val="000619DF"/>
    <w:rsid w:val="00061A25"/>
    <w:rsid w:val="00064C5B"/>
    <w:rsid w:val="00067E41"/>
    <w:rsid w:val="000717B2"/>
    <w:rsid w:val="00073816"/>
    <w:rsid w:val="00074630"/>
    <w:rsid w:val="000748BF"/>
    <w:rsid w:val="00082225"/>
    <w:rsid w:val="00085642"/>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E00"/>
    <w:rsid w:val="00112AED"/>
    <w:rsid w:val="0012418A"/>
    <w:rsid w:val="00124F09"/>
    <w:rsid w:val="00126067"/>
    <w:rsid w:val="00127DB8"/>
    <w:rsid w:val="00130BC5"/>
    <w:rsid w:val="00133AC6"/>
    <w:rsid w:val="00133EE3"/>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0AE4"/>
    <w:rsid w:val="001811C4"/>
    <w:rsid w:val="00181298"/>
    <w:rsid w:val="00190D59"/>
    <w:rsid w:val="00191F02"/>
    <w:rsid w:val="001929EF"/>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24FE"/>
    <w:rsid w:val="001F3B66"/>
    <w:rsid w:val="001F5840"/>
    <w:rsid w:val="001F5D3D"/>
    <w:rsid w:val="002058A9"/>
    <w:rsid w:val="002064CD"/>
    <w:rsid w:val="00213F96"/>
    <w:rsid w:val="00217C23"/>
    <w:rsid w:val="0022251D"/>
    <w:rsid w:val="00222791"/>
    <w:rsid w:val="0022323F"/>
    <w:rsid w:val="00225F8B"/>
    <w:rsid w:val="00225FEA"/>
    <w:rsid w:val="0023166C"/>
    <w:rsid w:val="00233C16"/>
    <w:rsid w:val="00234A9B"/>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8674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3685"/>
    <w:rsid w:val="002E4691"/>
    <w:rsid w:val="002E670D"/>
    <w:rsid w:val="002E6984"/>
    <w:rsid w:val="002F22F0"/>
    <w:rsid w:val="002F30F1"/>
    <w:rsid w:val="002F43D2"/>
    <w:rsid w:val="003051FF"/>
    <w:rsid w:val="00305F6F"/>
    <w:rsid w:val="003073E7"/>
    <w:rsid w:val="00311D7A"/>
    <w:rsid w:val="00313CDB"/>
    <w:rsid w:val="00315E87"/>
    <w:rsid w:val="00317FB6"/>
    <w:rsid w:val="003210BF"/>
    <w:rsid w:val="00321653"/>
    <w:rsid w:val="00321F6C"/>
    <w:rsid w:val="00322CBA"/>
    <w:rsid w:val="0032736B"/>
    <w:rsid w:val="003324D1"/>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6EB0"/>
    <w:rsid w:val="003910B4"/>
    <w:rsid w:val="003916EF"/>
    <w:rsid w:val="00392CF2"/>
    <w:rsid w:val="0039559C"/>
    <w:rsid w:val="00397C31"/>
    <w:rsid w:val="003A3598"/>
    <w:rsid w:val="003A3EB8"/>
    <w:rsid w:val="003B041A"/>
    <w:rsid w:val="003B78C6"/>
    <w:rsid w:val="003C204A"/>
    <w:rsid w:val="003C2C8D"/>
    <w:rsid w:val="003C3275"/>
    <w:rsid w:val="003C3352"/>
    <w:rsid w:val="003C61FB"/>
    <w:rsid w:val="003D17E3"/>
    <w:rsid w:val="003D1AA7"/>
    <w:rsid w:val="003D3728"/>
    <w:rsid w:val="003D4415"/>
    <w:rsid w:val="003E5EF9"/>
    <w:rsid w:val="003E7443"/>
    <w:rsid w:val="003F202D"/>
    <w:rsid w:val="003F2304"/>
    <w:rsid w:val="003F5AD8"/>
    <w:rsid w:val="003F7830"/>
    <w:rsid w:val="00400225"/>
    <w:rsid w:val="00401CCE"/>
    <w:rsid w:val="00403D67"/>
    <w:rsid w:val="00404A0F"/>
    <w:rsid w:val="00404F36"/>
    <w:rsid w:val="0041417F"/>
    <w:rsid w:val="004166C9"/>
    <w:rsid w:val="004177D3"/>
    <w:rsid w:val="004207F6"/>
    <w:rsid w:val="004228E1"/>
    <w:rsid w:val="00422FB7"/>
    <w:rsid w:val="0042483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633"/>
    <w:rsid w:val="00501BA1"/>
    <w:rsid w:val="005033DD"/>
    <w:rsid w:val="0051084C"/>
    <w:rsid w:val="005114BD"/>
    <w:rsid w:val="005122E9"/>
    <w:rsid w:val="00513C51"/>
    <w:rsid w:val="00513F21"/>
    <w:rsid w:val="005167AA"/>
    <w:rsid w:val="00517967"/>
    <w:rsid w:val="005220AC"/>
    <w:rsid w:val="005236FE"/>
    <w:rsid w:val="00525C5E"/>
    <w:rsid w:val="00526A67"/>
    <w:rsid w:val="005358DB"/>
    <w:rsid w:val="0054155A"/>
    <w:rsid w:val="00541E9B"/>
    <w:rsid w:val="00542500"/>
    <w:rsid w:val="0054400F"/>
    <w:rsid w:val="005441A9"/>
    <w:rsid w:val="00551DD5"/>
    <w:rsid w:val="00552734"/>
    <w:rsid w:val="00552AEC"/>
    <w:rsid w:val="00552F54"/>
    <w:rsid w:val="00555589"/>
    <w:rsid w:val="00557D02"/>
    <w:rsid w:val="00557EC6"/>
    <w:rsid w:val="00560112"/>
    <w:rsid w:val="00564EC8"/>
    <w:rsid w:val="00570ED3"/>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589A"/>
    <w:rsid w:val="005C6D52"/>
    <w:rsid w:val="005D1502"/>
    <w:rsid w:val="005D1E03"/>
    <w:rsid w:val="005D2868"/>
    <w:rsid w:val="005D7524"/>
    <w:rsid w:val="005E54C9"/>
    <w:rsid w:val="005E58CD"/>
    <w:rsid w:val="005E64CE"/>
    <w:rsid w:val="005F102C"/>
    <w:rsid w:val="005F27A3"/>
    <w:rsid w:val="005F3B66"/>
    <w:rsid w:val="005F4506"/>
    <w:rsid w:val="005F640E"/>
    <w:rsid w:val="005F6C13"/>
    <w:rsid w:val="005F7C23"/>
    <w:rsid w:val="005F7E1F"/>
    <w:rsid w:val="006019F2"/>
    <w:rsid w:val="0060310E"/>
    <w:rsid w:val="00603C6B"/>
    <w:rsid w:val="006045B3"/>
    <w:rsid w:val="006073B9"/>
    <w:rsid w:val="00607E68"/>
    <w:rsid w:val="006125E6"/>
    <w:rsid w:val="00632D76"/>
    <w:rsid w:val="00636D96"/>
    <w:rsid w:val="00641C07"/>
    <w:rsid w:val="00645339"/>
    <w:rsid w:val="006469E7"/>
    <w:rsid w:val="00650F7D"/>
    <w:rsid w:val="00651BB9"/>
    <w:rsid w:val="0065324F"/>
    <w:rsid w:val="006563D4"/>
    <w:rsid w:val="00665424"/>
    <w:rsid w:val="00667373"/>
    <w:rsid w:val="0067034B"/>
    <w:rsid w:val="00673B16"/>
    <w:rsid w:val="00673C06"/>
    <w:rsid w:val="006763F9"/>
    <w:rsid w:val="0067656B"/>
    <w:rsid w:val="00681E66"/>
    <w:rsid w:val="006833AF"/>
    <w:rsid w:val="00683510"/>
    <w:rsid w:val="00686D5A"/>
    <w:rsid w:val="006905F6"/>
    <w:rsid w:val="00692A53"/>
    <w:rsid w:val="0069547E"/>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47BD"/>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7AA"/>
    <w:rsid w:val="00735965"/>
    <w:rsid w:val="00740FE7"/>
    <w:rsid w:val="00745B00"/>
    <w:rsid w:val="00746149"/>
    <w:rsid w:val="00750C51"/>
    <w:rsid w:val="00750E13"/>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2CF"/>
    <w:rsid w:val="007B6BE5"/>
    <w:rsid w:val="007C1641"/>
    <w:rsid w:val="007C4D64"/>
    <w:rsid w:val="007C5547"/>
    <w:rsid w:val="007D27B6"/>
    <w:rsid w:val="007D316E"/>
    <w:rsid w:val="007D7A4F"/>
    <w:rsid w:val="007E0AFB"/>
    <w:rsid w:val="007E19F5"/>
    <w:rsid w:val="007E2DD2"/>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375A6"/>
    <w:rsid w:val="008450C1"/>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38A6"/>
    <w:rsid w:val="008867D0"/>
    <w:rsid w:val="008916CD"/>
    <w:rsid w:val="008A083F"/>
    <w:rsid w:val="008A4844"/>
    <w:rsid w:val="008A6237"/>
    <w:rsid w:val="008B0769"/>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340"/>
    <w:rsid w:val="008E1EAD"/>
    <w:rsid w:val="008E57DF"/>
    <w:rsid w:val="008F033A"/>
    <w:rsid w:val="008F104C"/>
    <w:rsid w:val="008F1B50"/>
    <w:rsid w:val="008F2445"/>
    <w:rsid w:val="008F7B9D"/>
    <w:rsid w:val="00901A54"/>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85FEA"/>
    <w:rsid w:val="009921B4"/>
    <w:rsid w:val="00992B97"/>
    <w:rsid w:val="00996147"/>
    <w:rsid w:val="009965E4"/>
    <w:rsid w:val="009972E8"/>
    <w:rsid w:val="00997939"/>
    <w:rsid w:val="009A082B"/>
    <w:rsid w:val="009A18B0"/>
    <w:rsid w:val="009A268B"/>
    <w:rsid w:val="009A2C75"/>
    <w:rsid w:val="009A47DC"/>
    <w:rsid w:val="009A7B93"/>
    <w:rsid w:val="009B3215"/>
    <w:rsid w:val="009B438D"/>
    <w:rsid w:val="009B48E0"/>
    <w:rsid w:val="009B4B7F"/>
    <w:rsid w:val="009C0A9B"/>
    <w:rsid w:val="009C1241"/>
    <w:rsid w:val="009C28A2"/>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14CA"/>
    <w:rsid w:val="00A3599C"/>
    <w:rsid w:val="00A422D6"/>
    <w:rsid w:val="00A45631"/>
    <w:rsid w:val="00A463F4"/>
    <w:rsid w:val="00A46438"/>
    <w:rsid w:val="00A526D5"/>
    <w:rsid w:val="00A53919"/>
    <w:rsid w:val="00A542FD"/>
    <w:rsid w:val="00A5459F"/>
    <w:rsid w:val="00A557C0"/>
    <w:rsid w:val="00A55C7C"/>
    <w:rsid w:val="00A6061E"/>
    <w:rsid w:val="00A607E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C4A4D"/>
    <w:rsid w:val="00AD1493"/>
    <w:rsid w:val="00AD38A2"/>
    <w:rsid w:val="00AD7EA3"/>
    <w:rsid w:val="00AE1D95"/>
    <w:rsid w:val="00AE2CDC"/>
    <w:rsid w:val="00AE32E7"/>
    <w:rsid w:val="00AE5DC9"/>
    <w:rsid w:val="00AE6E2F"/>
    <w:rsid w:val="00AF047D"/>
    <w:rsid w:val="00AF1544"/>
    <w:rsid w:val="00AF5319"/>
    <w:rsid w:val="00AF7D9B"/>
    <w:rsid w:val="00B00123"/>
    <w:rsid w:val="00B008C5"/>
    <w:rsid w:val="00B01755"/>
    <w:rsid w:val="00B026E4"/>
    <w:rsid w:val="00B0312E"/>
    <w:rsid w:val="00B03806"/>
    <w:rsid w:val="00B03C8C"/>
    <w:rsid w:val="00B048B8"/>
    <w:rsid w:val="00B06EC2"/>
    <w:rsid w:val="00B111F4"/>
    <w:rsid w:val="00B12FCD"/>
    <w:rsid w:val="00B15DB0"/>
    <w:rsid w:val="00B17FD0"/>
    <w:rsid w:val="00B243B1"/>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92509"/>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99B"/>
    <w:rsid w:val="00C15FDA"/>
    <w:rsid w:val="00C20F54"/>
    <w:rsid w:val="00C21AE2"/>
    <w:rsid w:val="00C23DD1"/>
    <w:rsid w:val="00C23E9C"/>
    <w:rsid w:val="00C23F5B"/>
    <w:rsid w:val="00C24468"/>
    <w:rsid w:val="00C26161"/>
    <w:rsid w:val="00C27FB3"/>
    <w:rsid w:val="00C305DA"/>
    <w:rsid w:val="00C3196E"/>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1B9F"/>
    <w:rsid w:val="00C82797"/>
    <w:rsid w:val="00C84AFA"/>
    <w:rsid w:val="00C856D5"/>
    <w:rsid w:val="00C8650B"/>
    <w:rsid w:val="00C90A51"/>
    <w:rsid w:val="00C9262D"/>
    <w:rsid w:val="00C95918"/>
    <w:rsid w:val="00C977EA"/>
    <w:rsid w:val="00CA2584"/>
    <w:rsid w:val="00CA2F7D"/>
    <w:rsid w:val="00CA3B42"/>
    <w:rsid w:val="00CB1B85"/>
    <w:rsid w:val="00CB3720"/>
    <w:rsid w:val="00CB4787"/>
    <w:rsid w:val="00CB4BB1"/>
    <w:rsid w:val="00CB5201"/>
    <w:rsid w:val="00CB5D19"/>
    <w:rsid w:val="00CC1ABA"/>
    <w:rsid w:val="00CC442D"/>
    <w:rsid w:val="00CC62E0"/>
    <w:rsid w:val="00CC7E9A"/>
    <w:rsid w:val="00CD1E9E"/>
    <w:rsid w:val="00CD2336"/>
    <w:rsid w:val="00CD6079"/>
    <w:rsid w:val="00CD60F1"/>
    <w:rsid w:val="00CD64B0"/>
    <w:rsid w:val="00CD7EF3"/>
    <w:rsid w:val="00CE19C6"/>
    <w:rsid w:val="00CE3548"/>
    <w:rsid w:val="00CE4DA2"/>
    <w:rsid w:val="00CE55D4"/>
    <w:rsid w:val="00CE7C59"/>
    <w:rsid w:val="00CF2C6C"/>
    <w:rsid w:val="00CF4012"/>
    <w:rsid w:val="00CF554E"/>
    <w:rsid w:val="00D014C5"/>
    <w:rsid w:val="00D01843"/>
    <w:rsid w:val="00D02ACC"/>
    <w:rsid w:val="00D120C1"/>
    <w:rsid w:val="00D12A27"/>
    <w:rsid w:val="00D13D14"/>
    <w:rsid w:val="00D1534F"/>
    <w:rsid w:val="00D22AC8"/>
    <w:rsid w:val="00D25F9B"/>
    <w:rsid w:val="00D3462E"/>
    <w:rsid w:val="00D441A9"/>
    <w:rsid w:val="00D4437E"/>
    <w:rsid w:val="00D47AA4"/>
    <w:rsid w:val="00D523ED"/>
    <w:rsid w:val="00D6089B"/>
    <w:rsid w:val="00D6091F"/>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07274"/>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451A"/>
    <w:rsid w:val="00EA51AC"/>
    <w:rsid w:val="00EA6497"/>
    <w:rsid w:val="00EB5AAA"/>
    <w:rsid w:val="00EB688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E696D"/>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3B02"/>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6D21"/>
    <w:rsid w:val="00FA7B2E"/>
    <w:rsid w:val="00FB0ADD"/>
    <w:rsid w:val="00FC73DB"/>
    <w:rsid w:val="00FD21BF"/>
    <w:rsid w:val="00FD32FB"/>
    <w:rsid w:val="00FD3816"/>
    <w:rsid w:val="00FD4F7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13"/>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1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15"/>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1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qFormat/>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customXml/itemProps4.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088E3-384F-471F-8B55-A6B89C8962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5</cp:revision>
  <cp:lastPrinted>2011-11-24T03:23:00Z</cp:lastPrinted>
  <dcterms:created xsi:type="dcterms:W3CDTF">2025-07-28T00:33:00Z</dcterms:created>
  <dcterms:modified xsi:type="dcterms:W3CDTF">2025-08-20T01:35:00Z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